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F7DE" w14:textId="2077B20D" w:rsidR="000D6077" w:rsidRPr="002B48B3" w:rsidRDefault="000D6077" w:rsidP="002B48B3">
      <w:pPr>
        <w:jc w:val="center"/>
        <w:rPr>
          <w:rFonts w:eastAsia="Times New Roman" w:cs="Arial"/>
          <w:b/>
          <w:sz w:val="44"/>
          <w:szCs w:val="44"/>
          <w:lang w:val="en-GB" w:eastAsia="es-ES"/>
        </w:rPr>
      </w:pPr>
    </w:p>
    <w:p w14:paraId="63D3F2D0" w14:textId="425C2F82" w:rsidR="00720510" w:rsidRPr="000B55A4" w:rsidRDefault="00720510">
      <w:pPr>
        <w:rPr>
          <w:sz w:val="22"/>
          <w:szCs w:val="22"/>
        </w:rPr>
      </w:pPr>
    </w:p>
    <w:p w14:paraId="5516F672" w14:textId="4004C81B" w:rsidR="00720510" w:rsidRPr="000B55A4" w:rsidRDefault="00720510">
      <w:pPr>
        <w:rPr>
          <w:sz w:val="22"/>
          <w:szCs w:val="22"/>
        </w:rPr>
      </w:pPr>
    </w:p>
    <w:p w14:paraId="4692D3BF" w14:textId="6C0740E1" w:rsidR="00D372F4" w:rsidRPr="002F716B" w:rsidRDefault="0027609F" w:rsidP="0027609F">
      <w:pPr>
        <w:jc w:val="center"/>
        <w:rPr>
          <w:rFonts w:eastAsia="Times New Roman" w:cs="Arial"/>
          <w:b/>
          <w:color w:val="FF0000"/>
          <w:sz w:val="48"/>
          <w:szCs w:val="48"/>
          <w:lang w:val="es-ES" w:eastAsia="es-ES"/>
        </w:rPr>
      </w:pPr>
      <w:r w:rsidRPr="002F716B">
        <w:rPr>
          <w:rFonts w:eastAsia="Times New Roman" w:cs="Arial"/>
          <w:b/>
          <w:color w:val="FF0000"/>
          <w:sz w:val="48"/>
          <w:szCs w:val="48"/>
          <w:lang w:val="es-ES" w:eastAsia="es-ES"/>
        </w:rPr>
        <w:t>CONVOCATORIA</w:t>
      </w:r>
      <w:r w:rsidR="00A17882" w:rsidRPr="002F716B">
        <w:rPr>
          <w:rFonts w:eastAsia="Times New Roman" w:cs="Arial"/>
          <w:b/>
          <w:color w:val="FF0000"/>
          <w:sz w:val="48"/>
          <w:szCs w:val="48"/>
          <w:lang w:val="es-ES" w:eastAsia="es-ES"/>
        </w:rPr>
        <w:t xml:space="preserve"> SECTOR VINO</w:t>
      </w:r>
    </w:p>
    <w:p w14:paraId="5E3C3674" w14:textId="47845A76" w:rsidR="00D372F4" w:rsidRPr="00FB7971" w:rsidRDefault="002F716B" w:rsidP="002B48B3">
      <w:pPr>
        <w:ind w:left="-284" w:right="-142"/>
        <w:jc w:val="center"/>
        <w:rPr>
          <w:rFonts w:eastAsia="Times New Roman" w:cs="Arial"/>
          <w:b/>
          <w:sz w:val="44"/>
          <w:szCs w:val="44"/>
          <w:lang w:val="es-ES" w:eastAsia="es-ES"/>
        </w:rPr>
      </w:pPr>
      <w:r w:rsidRPr="00FB7971">
        <w:rPr>
          <w:rFonts w:eastAsia="Times New Roman" w:cs="Arial"/>
          <w:b/>
          <w:sz w:val="44"/>
          <w:szCs w:val="44"/>
          <w:lang w:val="es-ES" w:eastAsia="es-ES"/>
        </w:rPr>
        <w:br/>
      </w:r>
      <w:r w:rsidR="00A26906" w:rsidRPr="00FB7971">
        <w:rPr>
          <w:rFonts w:eastAsia="Times New Roman" w:cs="Arial"/>
          <w:b/>
          <w:sz w:val="44"/>
          <w:szCs w:val="44"/>
          <w:lang w:val="es-ES" w:eastAsia="es-ES"/>
        </w:rPr>
        <w:t>“</w:t>
      </w:r>
      <w:r w:rsidR="00A17882" w:rsidRPr="00FB7971">
        <w:rPr>
          <w:rFonts w:eastAsia="Times New Roman" w:cs="Arial"/>
          <w:b/>
          <w:sz w:val="52"/>
          <w:szCs w:val="52"/>
          <w:lang w:val="es-ES" w:eastAsia="es-ES"/>
        </w:rPr>
        <w:t>ALEMANIA</w:t>
      </w:r>
      <w:r w:rsidR="00A17882" w:rsidRPr="00FB7971">
        <w:rPr>
          <w:rFonts w:eastAsia="Times New Roman" w:cs="Arial"/>
          <w:b/>
          <w:sz w:val="44"/>
          <w:szCs w:val="44"/>
          <w:lang w:val="es-ES" w:eastAsia="es-ES"/>
        </w:rPr>
        <w:t xml:space="preserve">: </w:t>
      </w:r>
      <w:r w:rsidRPr="00FB7971">
        <w:rPr>
          <w:rFonts w:eastAsia="Times New Roman" w:cs="Arial"/>
          <w:b/>
          <w:sz w:val="44"/>
          <w:szCs w:val="44"/>
          <w:lang w:val="es-ES" w:eastAsia="es-ES"/>
        </w:rPr>
        <w:br/>
      </w:r>
      <w:r w:rsidR="003C3E06" w:rsidRPr="00FB7971">
        <w:rPr>
          <w:rFonts w:eastAsia="Times New Roman" w:cs="Arial"/>
          <w:b/>
          <w:sz w:val="52"/>
          <w:szCs w:val="52"/>
          <w:lang w:val="es-ES" w:eastAsia="es-ES"/>
        </w:rPr>
        <w:t>FERIA VIRTUAL WINES IN MOTION 2020</w:t>
      </w:r>
      <w:r w:rsidR="00A26906" w:rsidRPr="00FB7971">
        <w:rPr>
          <w:rFonts w:eastAsia="Times New Roman" w:cs="Arial"/>
          <w:b/>
          <w:sz w:val="52"/>
          <w:szCs w:val="52"/>
          <w:lang w:val="es-ES" w:eastAsia="es-ES"/>
        </w:rPr>
        <w:t>”</w:t>
      </w:r>
    </w:p>
    <w:p w14:paraId="3194EFFF" w14:textId="77777777" w:rsidR="00D372F4" w:rsidRPr="00FB7971" w:rsidRDefault="00D372F4" w:rsidP="00D372F4">
      <w:pPr>
        <w:jc w:val="center"/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39C7E01B" w14:textId="231494D6" w:rsidR="00D372F4" w:rsidRPr="00FB7971" w:rsidRDefault="002F716B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  <w:r>
        <w:rPr>
          <w:rFonts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D5C59AA" wp14:editId="4E110A60">
            <wp:simplePos x="0" y="0"/>
            <wp:positionH relativeFrom="margin">
              <wp:posOffset>3415665</wp:posOffset>
            </wp:positionH>
            <wp:positionV relativeFrom="paragraph">
              <wp:posOffset>225425</wp:posOffset>
            </wp:positionV>
            <wp:extent cx="2019300" cy="1211580"/>
            <wp:effectExtent l="0" t="0" r="0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48B86711" wp14:editId="22B22E5E">
            <wp:simplePos x="0" y="0"/>
            <wp:positionH relativeFrom="column">
              <wp:posOffset>-299085</wp:posOffset>
            </wp:positionH>
            <wp:positionV relativeFrom="paragraph">
              <wp:posOffset>215265</wp:posOffset>
            </wp:positionV>
            <wp:extent cx="3627755" cy="12096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8DF34" w14:textId="336B0DC6" w:rsidR="00856FB2" w:rsidRPr="00FB7971" w:rsidRDefault="00856FB2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43ED36D0" w14:textId="05A3CCAA" w:rsidR="00D372F4" w:rsidRPr="00FB7971" w:rsidRDefault="00D372F4" w:rsidP="00D372F4">
      <w:pPr>
        <w:jc w:val="center"/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41EFE3DC" w14:textId="53D9E31A" w:rsidR="00D372F4" w:rsidRPr="00FB7971" w:rsidRDefault="00D372F4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2B053FC5" w14:textId="679E8B3D" w:rsidR="00D372F4" w:rsidRPr="00FB7971" w:rsidRDefault="000614F3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C32A23" wp14:editId="4BCFAD5E">
            <wp:simplePos x="0" y="0"/>
            <wp:positionH relativeFrom="margin">
              <wp:posOffset>490855</wp:posOffset>
            </wp:positionH>
            <wp:positionV relativeFrom="paragraph">
              <wp:posOffset>12065</wp:posOffset>
            </wp:positionV>
            <wp:extent cx="4519930" cy="14001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C4209" w14:textId="30905F3E" w:rsidR="00EE1D12" w:rsidRPr="00FB7971" w:rsidRDefault="00EE1D12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6B2E0219" w14:textId="451338A9" w:rsidR="00EE1D12" w:rsidRPr="00FB7971" w:rsidRDefault="00EE1D12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5F136713" w14:textId="3FBF6E37" w:rsidR="00EE1D12" w:rsidRPr="00FB7971" w:rsidRDefault="00EE1D12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1A4A28C3" w14:textId="204D1CDE" w:rsidR="00EE1D12" w:rsidRPr="00FB7971" w:rsidRDefault="00EE1D12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2A0A80C1" w14:textId="23F07E72" w:rsidR="00D372F4" w:rsidRPr="00FB7971" w:rsidRDefault="00D372F4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6FFA43A0" w14:textId="1AA253E4" w:rsidR="004F1889" w:rsidRPr="00FB7971" w:rsidRDefault="004F1889" w:rsidP="00D372F4">
      <w:pPr>
        <w:rPr>
          <w:rFonts w:eastAsia="Times New Roman" w:cs="Arial"/>
          <w:b/>
          <w:color w:val="002060"/>
          <w:sz w:val="22"/>
          <w:szCs w:val="22"/>
          <w:lang w:val="es-ES" w:eastAsia="es-ES"/>
        </w:rPr>
      </w:pPr>
    </w:p>
    <w:p w14:paraId="6F015752" w14:textId="336A1E2D" w:rsidR="00EE1D12" w:rsidRPr="00FB7971" w:rsidRDefault="00EE1D12" w:rsidP="004F1889">
      <w:pPr>
        <w:spacing w:before="240" w:after="240"/>
        <w:jc w:val="center"/>
        <w:rPr>
          <w:rFonts w:eastAsia="Times New Roman" w:cs="Arial"/>
          <w:b/>
          <w:sz w:val="44"/>
          <w:szCs w:val="22"/>
          <w:lang w:val="es-ES" w:eastAsia="es-ES"/>
        </w:rPr>
      </w:pPr>
    </w:p>
    <w:p w14:paraId="1F0B0696" w14:textId="43255F0B" w:rsidR="00856FB2" w:rsidRPr="00FB7971" w:rsidRDefault="00856FB2" w:rsidP="004F1889">
      <w:pPr>
        <w:spacing w:before="240" w:after="240"/>
        <w:jc w:val="center"/>
        <w:rPr>
          <w:rFonts w:eastAsia="Times New Roman" w:cs="Arial"/>
          <w:b/>
          <w:sz w:val="44"/>
          <w:szCs w:val="22"/>
          <w:lang w:val="es-ES" w:eastAsia="es-ES"/>
        </w:rPr>
      </w:pPr>
    </w:p>
    <w:p w14:paraId="384B18F7" w14:textId="793AD9B1" w:rsidR="00DF325E" w:rsidRPr="00FB7971" w:rsidRDefault="00DF325E" w:rsidP="004F1889">
      <w:pPr>
        <w:spacing w:before="240" w:after="240"/>
        <w:jc w:val="center"/>
        <w:rPr>
          <w:rFonts w:eastAsia="Times New Roman" w:cs="Arial"/>
          <w:b/>
          <w:sz w:val="44"/>
          <w:szCs w:val="22"/>
          <w:lang w:val="es-ES" w:eastAsia="es-ES"/>
        </w:rPr>
      </w:pPr>
    </w:p>
    <w:p w14:paraId="61BE66BE" w14:textId="14C12590" w:rsidR="000614F3" w:rsidRPr="00FB7971" w:rsidRDefault="000614F3" w:rsidP="004F1889">
      <w:pPr>
        <w:spacing w:before="240" w:after="240"/>
        <w:jc w:val="center"/>
        <w:rPr>
          <w:rFonts w:eastAsia="Times New Roman" w:cs="Arial"/>
          <w:b/>
          <w:sz w:val="44"/>
          <w:szCs w:val="22"/>
          <w:lang w:val="es-ES" w:eastAsia="es-ES"/>
        </w:rPr>
      </w:pPr>
    </w:p>
    <w:p w14:paraId="50CAC1A2" w14:textId="0D7336CD" w:rsidR="007941EE" w:rsidRPr="00FB7971" w:rsidRDefault="007941EE" w:rsidP="004F1889">
      <w:pPr>
        <w:spacing w:before="240" w:after="240"/>
        <w:jc w:val="center"/>
        <w:rPr>
          <w:rFonts w:eastAsia="Times New Roman" w:cs="Arial"/>
          <w:b/>
          <w:sz w:val="44"/>
          <w:szCs w:val="22"/>
          <w:lang w:val="es-ES" w:eastAsia="es-ES"/>
        </w:rPr>
      </w:pPr>
    </w:p>
    <w:p w14:paraId="180A0CE0" w14:textId="6DB574A7" w:rsidR="007941EE" w:rsidRPr="00FB7971" w:rsidRDefault="003C3E06" w:rsidP="003C3E06">
      <w:pPr>
        <w:tabs>
          <w:tab w:val="left" w:pos="6990"/>
        </w:tabs>
        <w:spacing w:before="240" w:after="240"/>
        <w:rPr>
          <w:rFonts w:eastAsia="Times New Roman" w:cs="Arial"/>
          <w:b/>
          <w:sz w:val="44"/>
          <w:szCs w:val="22"/>
          <w:lang w:val="es-ES" w:eastAsia="es-ES"/>
        </w:rPr>
      </w:pPr>
      <w:r w:rsidRPr="00FB7971">
        <w:rPr>
          <w:rFonts w:eastAsia="Times New Roman" w:cs="Arial"/>
          <w:b/>
          <w:sz w:val="44"/>
          <w:szCs w:val="22"/>
          <w:lang w:val="es-ES" w:eastAsia="es-ES"/>
        </w:rPr>
        <w:tab/>
      </w:r>
    </w:p>
    <w:p w14:paraId="06A33181" w14:textId="77777777" w:rsidR="00F63D5C" w:rsidRPr="00FB7971" w:rsidRDefault="00F63D5C" w:rsidP="000614F3">
      <w:pPr>
        <w:spacing w:before="240" w:after="240"/>
        <w:jc w:val="center"/>
        <w:rPr>
          <w:rFonts w:eastAsia="Times New Roman" w:cs="Arial"/>
          <w:b/>
          <w:sz w:val="18"/>
          <w:szCs w:val="18"/>
          <w:lang w:val="es-ES" w:eastAsia="es-ES"/>
        </w:rPr>
      </w:pPr>
    </w:p>
    <w:p w14:paraId="4346A530" w14:textId="3DAEE79F" w:rsidR="000614F3" w:rsidRDefault="00F63D5C" w:rsidP="000614F3">
      <w:pPr>
        <w:spacing w:before="240" w:after="240"/>
        <w:jc w:val="center"/>
        <w:rPr>
          <w:rFonts w:eastAsia="Times New Roman" w:cs="Arial"/>
          <w:b/>
          <w:sz w:val="44"/>
          <w:szCs w:val="22"/>
          <w:lang w:val="es-ES" w:eastAsia="es-ES"/>
        </w:rPr>
      </w:pPr>
      <w:r w:rsidRPr="00FB7971">
        <w:rPr>
          <w:rFonts w:eastAsia="Times New Roman" w:cs="Arial"/>
          <w:b/>
          <w:sz w:val="18"/>
          <w:szCs w:val="18"/>
          <w:lang w:val="es-ES" w:eastAsia="es-ES"/>
        </w:rPr>
        <w:lastRenderedPageBreak/>
        <w:br/>
      </w:r>
      <w:r w:rsidR="00DF325E" w:rsidRPr="000614F3">
        <w:rPr>
          <w:rFonts w:eastAsia="Times New Roman" w:cs="Arial"/>
          <w:b/>
          <w:sz w:val="44"/>
          <w:szCs w:val="22"/>
          <w:lang w:val="es-ES" w:eastAsia="es-ES"/>
        </w:rPr>
        <w:t>ALEMANIA</w:t>
      </w:r>
      <w:r w:rsidR="00675AFC" w:rsidRPr="000614F3">
        <w:rPr>
          <w:rFonts w:eastAsia="Times New Roman" w:cs="Arial"/>
          <w:b/>
          <w:sz w:val="44"/>
          <w:szCs w:val="22"/>
          <w:lang w:val="es-ES" w:eastAsia="es-ES"/>
        </w:rPr>
        <w:t xml:space="preserve">, </w:t>
      </w:r>
      <w:r w:rsidR="000614F3" w:rsidRPr="000614F3">
        <w:rPr>
          <w:rFonts w:eastAsia="Times New Roman" w:cs="Arial"/>
          <w:b/>
          <w:sz w:val="44"/>
          <w:szCs w:val="22"/>
          <w:lang w:val="es-ES" w:eastAsia="es-ES"/>
        </w:rPr>
        <w:t>2020</w:t>
      </w:r>
    </w:p>
    <w:p w14:paraId="2B353E72" w14:textId="1146AB4F" w:rsidR="008257CE" w:rsidRDefault="00632BE5" w:rsidP="00F66F38">
      <w:pPr>
        <w:spacing w:before="240" w:after="240"/>
        <w:jc w:val="both"/>
        <w:rPr>
          <w:rFonts w:eastAsia="Times New Roman" w:cs="Arial"/>
          <w:sz w:val="22"/>
          <w:szCs w:val="22"/>
          <w:lang w:val="es-ES" w:eastAsia="es-ES"/>
        </w:rPr>
      </w:pPr>
      <w:r w:rsidRPr="00E52A4D">
        <w:rPr>
          <w:rFonts w:eastAsia="Times New Roman" w:cs="Arial"/>
          <w:b/>
          <w:sz w:val="22"/>
          <w:szCs w:val="22"/>
          <w:lang w:val="es-ES" w:eastAsia="es-ES"/>
        </w:rPr>
        <w:t>Aragón Exterior</w:t>
      </w:r>
      <w:r w:rsidR="00FC3629" w:rsidRPr="00E52A4D">
        <w:rPr>
          <w:rFonts w:eastAsia="Times New Roman" w:cs="Arial"/>
          <w:b/>
          <w:sz w:val="22"/>
          <w:szCs w:val="22"/>
          <w:lang w:val="es-ES" w:eastAsia="es-ES"/>
        </w:rPr>
        <w:t>,</w:t>
      </w:r>
      <w:r w:rsidRPr="00E52A4D">
        <w:rPr>
          <w:rFonts w:eastAsia="Times New Roman" w:cs="Arial"/>
          <w:sz w:val="22"/>
          <w:szCs w:val="22"/>
          <w:lang w:val="es-ES" w:eastAsia="es-ES"/>
        </w:rPr>
        <w:t xml:space="preserve"> en colaboración con el Departamento de Agricultura, Ganadería y Medio Ambiente, </w:t>
      </w:r>
      <w:r w:rsidR="00C55AD9">
        <w:rPr>
          <w:rFonts w:eastAsia="Times New Roman" w:cs="Arial"/>
          <w:sz w:val="22"/>
          <w:szCs w:val="22"/>
          <w:lang w:val="es-ES" w:eastAsia="es-ES"/>
        </w:rPr>
        <w:t xml:space="preserve">dentro de la campaña </w:t>
      </w:r>
      <w:r w:rsidR="00C55AD9" w:rsidRPr="00C55AD9">
        <w:rPr>
          <w:rFonts w:eastAsia="Times New Roman" w:cs="Arial"/>
          <w:b/>
          <w:bCs/>
          <w:sz w:val="22"/>
          <w:szCs w:val="22"/>
          <w:lang w:val="es-ES" w:eastAsia="es-ES"/>
        </w:rPr>
        <w:t xml:space="preserve">“Comparte el secreto” </w:t>
      </w:r>
      <w:r w:rsidR="00C55AD9">
        <w:rPr>
          <w:rFonts w:eastAsia="Times New Roman" w:cs="Arial"/>
          <w:sz w:val="22"/>
          <w:szCs w:val="22"/>
          <w:lang w:val="es-ES" w:eastAsia="es-ES"/>
        </w:rPr>
        <w:t xml:space="preserve">de Alimentos de Aragón, </w:t>
      </w:r>
      <w:r w:rsidRPr="00E52A4D">
        <w:rPr>
          <w:rFonts w:eastAsia="Times New Roman" w:cs="Arial"/>
          <w:sz w:val="22"/>
          <w:szCs w:val="22"/>
          <w:lang w:val="es-ES" w:eastAsia="es-ES"/>
        </w:rPr>
        <w:t xml:space="preserve">convoca </w:t>
      </w:r>
      <w:r w:rsidR="007941EE">
        <w:rPr>
          <w:rFonts w:eastAsia="Times New Roman" w:cs="Arial"/>
          <w:sz w:val="22"/>
          <w:szCs w:val="22"/>
          <w:lang w:val="es-ES" w:eastAsia="es-ES"/>
        </w:rPr>
        <w:t xml:space="preserve">a las bodegas </w:t>
      </w:r>
      <w:r w:rsidR="008257CE">
        <w:rPr>
          <w:rFonts w:eastAsia="Times New Roman" w:cs="Arial"/>
          <w:sz w:val="22"/>
          <w:szCs w:val="22"/>
          <w:lang w:val="es-ES" w:eastAsia="es-ES"/>
        </w:rPr>
        <w:t xml:space="preserve">interesadas en el mercado alemán a </w:t>
      </w:r>
      <w:r w:rsidR="002B48B3">
        <w:rPr>
          <w:rFonts w:eastAsia="Times New Roman" w:cs="Arial"/>
          <w:sz w:val="22"/>
          <w:szCs w:val="22"/>
          <w:lang w:val="es-ES" w:eastAsia="es-ES"/>
        </w:rPr>
        <w:t>la feria virtual Wines in Motion 2020 .</w:t>
      </w:r>
    </w:p>
    <w:p w14:paraId="402C4201" w14:textId="7957EB3A" w:rsidR="00F66F38" w:rsidRDefault="00F66F38" w:rsidP="00F66F38">
      <w:pPr>
        <w:spacing w:before="240" w:after="240"/>
        <w:rPr>
          <w:rFonts w:eastAsia="Times New Roman" w:cs="Arial"/>
          <w:bCs/>
          <w:sz w:val="22"/>
          <w:szCs w:val="22"/>
          <w:lang w:val="es-ES" w:eastAsia="es-ES"/>
        </w:rPr>
      </w:pPr>
      <w:r>
        <w:rPr>
          <w:rFonts w:eastAsia="Times New Roman" w:cs="Arial"/>
          <w:sz w:val="22"/>
          <w:szCs w:val="22"/>
          <w:lang w:val="es-ES" w:eastAsia="es-ES"/>
        </w:rPr>
        <w:t>Esta acci</w:t>
      </w:r>
      <w:r w:rsidR="002B48B3">
        <w:rPr>
          <w:rFonts w:eastAsia="Times New Roman" w:cs="Arial"/>
          <w:sz w:val="22"/>
          <w:szCs w:val="22"/>
          <w:lang w:val="es-ES" w:eastAsia="es-ES"/>
        </w:rPr>
        <w:t>ón</w:t>
      </w:r>
      <w:r>
        <w:rPr>
          <w:rFonts w:eastAsia="Times New Roman" w:cs="Arial"/>
          <w:sz w:val="22"/>
          <w:szCs w:val="22"/>
          <w:lang w:val="es-ES" w:eastAsia="es-ES"/>
        </w:rPr>
        <w:t xml:space="preserve"> se enmarca en</w:t>
      </w:r>
      <w:r w:rsidRPr="00C55AD9">
        <w:rPr>
          <w:rFonts w:eastAsia="Times New Roman" w:cs="Arial"/>
          <w:sz w:val="22"/>
          <w:szCs w:val="22"/>
          <w:lang w:val="es-ES" w:eastAsia="es-ES"/>
        </w:rPr>
        <w:t xml:space="preserve"> las actividades del Plan General de Vinos </w:t>
      </w:r>
      <w:r>
        <w:rPr>
          <w:rFonts w:eastAsia="Times New Roman" w:cs="Arial"/>
          <w:sz w:val="22"/>
          <w:szCs w:val="22"/>
          <w:lang w:val="es-ES" w:eastAsia="es-ES"/>
        </w:rPr>
        <w:t xml:space="preserve">del Instituto de Comercio Exterior (ICEX) en </w:t>
      </w:r>
      <w:r w:rsidRPr="00C55AD9">
        <w:rPr>
          <w:rFonts w:eastAsia="Times New Roman" w:cs="Arial"/>
          <w:sz w:val="22"/>
          <w:szCs w:val="22"/>
          <w:lang w:val="es-ES" w:eastAsia="es-ES"/>
        </w:rPr>
        <w:t>Alemania.</w:t>
      </w:r>
      <w:r w:rsidRPr="00E52A4D">
        <w:rPr>
          <w:rFonts w:eastAsia="Times New Roman" w:cs="Arial"/>
          <w:sz w:val="22"/>
          <w:szCs w:val="22"/>
          <w:lang w:val="es-ES" w:eastAsia="es-ES"/>
        </w:rPr>
        <w:t xml:space="preserve"> </w:t>
      </w:r>
      <w:r>
        <w:rPr>
          <w:rFonts w:eastAsia="Times New Roman" w:cs="Arial"/>
          <w:sz w:val="22"/>
          <w:szCs w:val="22"/>
          <w:lang w:val="es-ES" w:eastAsia="es-ES"/>
        </w:rPr>
        <w:br/>
      </w:r>
      <w:r>
        <w:rPr>
          <w:rFonts w:eastAsia="Times New Roman" w:cs="Arial"/>
          <w:bCs/>
          <w:sz w:val="22"/>
          <w:szCs w:val="22"/>
          <w:lang w:val="es-ES" w:eastAsia="es-ES"/>
        </w:rPr>
        <w:br/>
      </w:r>
      <w:r w:rsidRPr="00094073">
        <w:rPr>
          <w:rFonts w:eastAsia="Times New Roman" w:cs="Arial"/>
          <w:bCs/>
          <w:sz w:val="22"/>
          <w:szCs w:val="22"/>
          <w:lang w:val="es-ES" w:eastAsia="es-ES"/>
        </w:rPr>
        <w:t xml:space="preserve">A continuación, una breve reseña y resumen </w:t>
      </w:r>
      <w:r>
        <w:rPr>
          <w:rFonts w:eastAsia="Times New Roman" w:cs="Arial"/>
          <w:bCs/>
          <w:sz w:val="22"/>
          <w:szCs w:val="22"/>
          <w:lang w:val="es-ES" w:eastAsia="es-ES"/>
        </w:rPr>
        <w:t>de los</w:t>
      </w:r>
      <w:r w:rsidRPr="00094073">
        <w:rPr>
          <w:rFonts w:eastAsia="Times New Roman" w:cs="Arial"/>
          <w:bCs/>
          <w:sz w:val="22"/>
          <w:szCs w:val="22"/>
          <w:lang w:val="es-ES" w:eastAsia="es-ES"/>
        </w:rPr>
        <w:t xml:space="preserve"> objetivos y apoyos económicos sobre </w:t>
      </w:r>
      <w:r w:rsidR="002B48B3">
        <w:rPr>
          <w:rFonts w:eastAsia="Times New Roman" w:cs="Arial"/>
          <w:bCs/>
          <w:sz w:val="22"/>
          <w:szCs w:val="22"/>
          <w:lang w:val="es-ES" w:eastAsia="es-ES"/>
        </w:rPr>
        <w:t>la</w:t>
      </w:r>
      <w:r w:rsidRPr="00094073">
        <w:rPr>
          <w:rFonts w:eastAsia="Times New Roman" w:cs="Arial"/>
          <w:bCs/>
          <w:sz w:val="22"/>
          <w:szCs w:val="22"/>
          <w:lang w:val="es-ES" w:eastAsia="es-ES"/>
        </w:rPr>
        <w:t xml:space="preserve"> acción, cuya convocatoria completa </w:t>
      </w:r>
      <w:r w:rsidR="00FB7971">
        <w:rPr>
          <w:rFonts w:eastAsia="Times New Roman" w:cs="Arial"/>
          <w:bCs/>
          <w:sz w:val="22"/>
          <w:szCs w:val="22"/>
          <w:lang w:val="es-ES" w:eastAsia="es-ES"/>
        </w:rPr>
        <w:t xml:space="preserve">ICEX </w:t>
      </w:r>
      <w:r w:rsidRPr="00094073">
        <w:rPr>
          <w:rFonts w:eastAsia="Times New Roman" w:cs="Arial"/>
          <w:bCs/>
          <w:sz w:val="22"/>
          <w:szCs w:val="22"/>
          <w:lang w:val="es-ES" w:eastAsia="es-ES"/>
        </w:rPr>
        <w:t xml:space="preserve">podrá leerse en </w:t>
      </w:r>
      <w:r w:rsidR="00FB7971">
        <w:rPr>
          <w:rFonts w:eastAsia="Times New Roman" w:cs="Arial"/>
          <w:bCs/>
          <w:sz w:val="22"/>
          <w:szCs w:val="22"/>
          <w:lang w:val="es-ES" w:eastAsia="es-ES"/>
        </w:rPr>
        <w:t>el anexo PDF</w:t>
      </w:r>
      <w:r w:rsidRPr="00094073">
        <w:rPr>
          <w:rFonts w:eastAsia="Times New Roman" w:cs="Arial"/>
          <w:bCs/>
          <w:sz w:val="22"/>
          <w:szCs w:val="22"/>
          <w:lang w:val="es-ES" w:eastAsia="es-ES"/>
        </w:rPr>
        <w:t>.</w:t>
      </w:r>
    </w:p>
    <w:p w14:paraId="07ECA3DB" w14:textId="77777777" w:rsidR="00F37BC2" w:rsidRPr="00F37BC2" w:rsidRDefault="00F37BC2" w:rsidP="00F37BC2">
      <w:pPr>
        <w:pStyle w:val="Prrafodelista"/>
        <w:spacing w:before="240" w:after="240"/>
        <w:jc w:val="both"/>
        <w:rPr>
          <w:sz w:val="22"/>
          <w:szCs w:val="22"/>
        </w:rPr>
      </w:pPr>
    </w:p>
    <w:p w14:paraId="3ED8D19F" w14:textId="41B2EAF6" w:rsidR="007941EE" w:rsidRPr="00F66F38" w:rsidRDefault="007941EE" w:rsidP="00F66F38">
      <w:pPr>
        <w:pStyle w:val="Prrafodelista"/>
        <w:numPr>
          <w:ilvl w:val="0"/>
          <w:numId w:val="33"/>
        </w:numPr>
        <w:spacing w:before="240" w:after="240"/>
        <w:jc w:val="both"/>
        <w:rPr>
          <w:sz w:val="22"/>
          <w:szCs w:val="22"/>
        </w:rPr>
      </w:pPr>
      <w:r w:rsidRPr="00F66F38">
        <w:rPr>
          <w:bCs/>
          <w:sz w:val="22"/>
          <w:szCs w:val="22"/>
        </w:rPr>
        <w:t>Feria Virtual Wines in Motion 2020</w:t>
      </w:r>
      <w:r w:rsidRPr="00F66F38">
        <w:rPr>
          <w:sz w:val="22"/>
          <w:szCs w:val="22"/>
        </w:rPr>
        <w:t xml:space="preserve"> (19ª edición de feria de vinos españoles en Alemania).</w:t>
      </w:r>
    </w:p>
    <w:p w14:paraId="7AF33925" w14:textId="2A18CAC9" w:rsidR="008257CE" w:rsidRPr="007941EE" w:rsidRDefault="008257CE" w:rsidP="00F66F38">
      <w:pPr>
        <w:shd w:val="clear" w:color="auto" w:fill="FFFFFF"/>
        <w:spacing w:line="276" w:lineRule="auto"/>
        <w:jc w:val="both"/>
        <w:rPr>
          <w:rFonts w:eastAsia="Times New Roman" w:cs="Arial"/>
          <w:sz w:val="22"/>
          <w:szCs w:val="22"/>
          <w:lang w:val="es-ES" w:eastAsia="es-ES"/>
        </w:rPr>
      </w:pPr>
      <w:r w:rsidRPr="007941EE">
        <w:rPr>
          <w:rFonts w:eastAsia="Times New Roman" w:cs="Arial"/>
          <w:sz w:val="22"/>
          <w:szCs w:val="22"/>
          <w:lang w:val="es-ES" w:eastAsia="es-ES"/>
        </w:rPr>
        <w:t xml:space="preserve">La actividad es una acción promocional que consiste en organizar una feria de un carácter totalmente virtual con presentación de </w:t>
      </w:r>
      <w:r w:rsidRPr="00B63627">
        <w:rPr>
          <w:rFonts w:eastAsia="Times New Roman" w:cs="Arial"/>
          <w:b/>
          <w:bCs/>
          <w:sz w:val="22"/>
          <w:szCs w:val="22"/>
          <w:u w:val="single"/>
          <w:lang w:val="es-ES" w:eastAsia="es-ES"/>
        </w:rPr>
        <w:t>bodegas españolas sin representación en el mercado alemán</w:t>
      </w:r>
      <w:r w:rsidRPr="00F66F38">
        <w:rPr>
          <w:rFonts w:eastAsia="Times New Roman" w:cs="Arial"/>
          <w:sz w:val="22"/>
          <w:szCs w:val="22"/>
          <w:u w:val="single"/>
          <w:lang w:val="es-ES" w:eastAsia="es-ES"/>
        </w:rPr>
        <w:t>,</w:t>
      </w:r>
      <w:r w:rsidRPr="007941EE">
        <w:rPr>
          <w:rFonts w:eastAsia="Times New Roman" w:cs="Arial"/>
          <w:sz w:val="22"/>
          <w:szCs w:val="22"/>
          <w:lang w:val="es-ES" w:eastAsia="es-ES"/>
        </w:rPr>
        <w:t xml:space="preserve"> que produzcan vinos y otras bebidas alcohólicas representativas de la oferta actual española de calidad</w:t>
      </w:r>
      <w:r w:rsidR="00B63627">
        <w:rPr>
          <w:rFonts w:eastAsia="Times New Roman" w:cs="Arial"/>
          <w:sz w:val="22"/>
          <w:szCs w:val="22"/>
          <w:lang w:val="es-ES" w:eastAsia="es-ES"/>
        </w:rPr>
        <w:t xml:space="preserve">, </w:t>
      </w:r>
      <w:r w:rsidR="00B63627" w:rsidRPr="00B63627">
        <w:rPr>
          <w:rFonts w:eastAsia="Times New Roman" w:cs="Arial"/>
          <w:sz w:val="22"/>
          <w:szCs w:val="22"/>
          <w:u w:val="single"/>
          <w:lang w:val="es-ES" w:eastAsia="es-ES"/>
        </w:rPr>
        <w:t>a partir de 2 € Exworks</w:t>
      </w:r>
      <w:r w:rsidR="00B63627">
        <w:rPr>
          <w:rFonts w:eastAsia="Times New Roman" w:cs="Arial"/>
          <w:sz w:val="22"/>
          <w:szCs w:val="22"/>
          <w:lang w:val="es-ES" w:eastAsia="es-ES"/>
        </w:rPr>
        <w:t xml:space="preserve"> </w:t>
      </w:r>
      <w:r w:rsidRPr="007941EE">
        <w:rPr>
          <w:rFonts w:eastAsia="Times New Roman" w:cs="Arial"/>
          <w:sz w:val="22"/>
          <w:szCs w:val="22"/>
          <w:lang w:val="es-ES" w:eastAsia="es-ES"/>
        </w:rPr>
        <w:t>y con capacidad de despertar el interés de los importadores.</w:t>
      </w:r>
      <w:r w:rsidRPr="007941EE">
        <w:rPr>
          <w:rFonts w:eastAsia="Times New Roman" w:cs="Arial"/>
          <w:sz w:val="22"/>
          <w:szCs w:val="22"/>
          <w:lang w:val="es-ES" w:eastAsia="es-ES"/>
        </w:rPr>
        <w:br/>
      </w:r>
      <w:r w:rsidR="00F66F38">
        <w:rPr>
          <w:rFonts w:eastAsia="Times New Roman" w:cs="Arial"/>
          <w:sz w:val="22"/>
          <w:szCs w:val="22"/>
          <w:lang w:val="es-ES" w:eastAsia="es-ES"/>
        </w:rPr>
        <w:br/>
      </w:r>
      <w:r w:rsidRPr="007941EE">
        <w:rPr>
          <w:rFonts w:eastAsia="Times New Roman" w:cs="Arial"/>
          <w:sz w:val="22"/>
          <w:szCs w:val="22"/>
          <w:lang w:val="es-ES" w:eastAsia="es-ES"/>
        </w:rPr>
        <w:t>El público objetivo de la feria son importadores, distribuidores, minoristas y, en menor medida, profesionales de la hostelería y la restauración, así como prensa especializada, que la Oficina Comercial de España en Düsseldorf convoca a través de invitaciones digitales personalizadas. Se trata por lo tanto de una feria enfocada al público profesional.</w:t>
      </w:r>
      <w:r w:rsidR="00F66F38">
        <w:rPr>
          <w:rFonts w:eastAsia="Times New Roman" w:cs="Arial"/>
          <w:sz w:val="22"/>
          <w:szCs w:val="22"/>
          <w:lang w:val="es-ES" w:eastAsia="es-ES"/>
        </w:rPr>
        <w:br/>
        <w:t>Se enviará el catálogo digital a 5.000 profesionales del comercio de vinos en Alemania y a 500 contactos de prensa especializada, restauración y sumilleres.</w:t>
      </w:r>
      <w:r w:rsidR="00F37BC2">
        <w:rPr>
          <w:rFonts w:eastAsia="Times New Roman" w:cs="Arial"/>
          <w:sz w:val="22"/>
          <w:szCs w:val="22"/>
          <w:lang w:val="es-ES" w:eastAsia="es-ES"/>
        </w:rPr>
        <w:t xml:space="preserve"> Un máximo de 250 profesionales podrán asistir a la feria virtual.</w:t>
      </w:r>
    </w:p>
    <w:p w14:paraId="5FE4357A" w14:textId="77777777" w:rsidR="008257CE" w:rsidRPr="007941EE" w:rsidRDefault="008257CE" w:rsidP="00F66F38">
      <w:pPr>
        <w:shd w:val="clear" w:color="auto" w:fill="FFFFFF"/>
        <w:spacing w:line="276" w:lineRule="auto"/>
        <w:jc w:val="both"/>
        <w:rPr>
          <w:rFonts w:eastAsia="Times New Roman" w:cs="Arial"/>
          <w:sz w:val="22"/>
          <w:szCs w:val="22"/>
          <w:lang w:val="es-ES" w:eastAsia="es-ES"/>
        </w:rPr>
      </w:pPr>
      <w:r w:rsidRPr="007941EE">
        <w:rPr>
          <w:rFonts w:eastAsia="Times New Roman" w:cs="Arial"/>
          <w:sz w:val="22"/>
          <w:szCs w:val="22"/>
          <w:lang w:val="es-ES" w:eastAsia="es-ES"/>
        </w:rPr>
        <w:t> </w:t>
      </w:r>
    </w:p>
    <w:p w14:paraId="50E47F08" w14:textId="207D5C76" w:rsidR="008257CE" w:rsidRPr="007941EE" w:rsidRDefault="00F66F38" w:rsidP="00F66F38">
      <w:pPr>
        <w:shd w:val="clear" w:color="auto" w:fill="FFFFFF"/>
        <w:spacing w:line="276" w:lineRule="auto"/>
        <w:jc w:val="both"/>
        <w:rPr>
          <w:rFonts w:ascii="Arial" w:hAnsi="Arial" w:cs="Arial"/>
          <w:color w:val="454D52"/>
          <w:sz w:val="20"/>
          <w:szCs w:val="20"/>
          <w:lang w:val="es-ES"/>
        </w:rPr>
      </w:pPr>
      <w:r>
        <w:rPr>
          <w:rFonts w:eastAsia="Times New Roman" w:cs="Arial"/>
          <w:sz w:val="22"/>
          <w:szCs w:val="22"/>
          <w:lang w:val="es-ES" w:eastAsia="es-ES"/>
        </w:rPr>
        <w:t>La feria se</w:t>
      </w:r>
      <w:r w:rsidR="008257CE" w:rsidRPr="007941EE">
        <w:rPr>
          <w:rFonts w:eastAsia="Times New Roman" w:cs="Arial"/>
          <w:sz w:val="22"/>
          <w:szCs w:val="22"/>
          <w:lang w:val="es-ES" w:eastAsia="es-ES"/>
        </w:rPr>
        <w:t xml:space="preserve"> celebrará en una plataforma virtual de la empresa</w:t>
      </w:r>
      <w:r w:rsidR="008257CE" w:rsidRPr="007941EE">
        <w:rPr>
          <w:rFonts w:ascii="Arial" w:hAnsi="Arial" w:cs="Arial"/>
          <w:color w:val="454D52"/>
          <w:sz w:val="20"/>
          <w:szCs w:val="20"/>
          <w:lang w:val="es-ES"/>
        </w:rPr>
        <w:t> </w:t>
      </w:r>
      <w:hyperlink r:id="rId10" w:tgtFrame="_blank" w:history="1">
        <w:r w:rsidR="008257CE" w:rsidRPr="007941EE">
          <w:rPr>
            <w:rStyle w:val="Hipervnculo"/>
            <w:rFonts w:ascii="Arial" w:hAnsi="Arial" w:cs="Arial"/>
            <w:color w:val="1E52D5"/>
            <w:sz w:val="20"/>
            <w:szCs w:val="20"/>
            <w:bdr w:val="none" w:sz="0" w:space="0" w:color="auto" w:frame="1"/>
            <w:lang w:val="es-ES"/>
          </w:rPr>
          <w:t>Rooom</w:t>
        </w:r>
      </w:hyperlink>
      <w:r w:rsidR="008257CE" w:rsidRPr="007941EE">
        <w:rPr>
          <w:rFonts w:ascii="Arial" w:hAnsi="Arial" w:cs="Arial"/>
          <w:color w:val="454D52"/>
          <w:sz w:val="20"/>
          <w:szCs w:val="20"/>
          <w:lang w:val="es-ES"/>
        </w:rPr>
        <w:t> </w:t>
      </w:r>
    </w:p>
    <w:p w14:paraId="23FF40FA" w14:textId="1EF7DA5D" w:rsidR="007941EE" w:rsidRDefault="007941EE" w:rsidP="007941EE">
      <w:pPr>
        <w:ind w:right="-54"/>
        <w:jc w:val="both"/>
        <w:rPr>
          <w:rFonts w:eastAsia="Times New Roman" w:cs="Arial"/>
          <w:bCs/>
          <w:sz w:val="22"/>
          <w:szCs w:val="22"/>
          <w:lang w:val="es-ES" w:eastAsia="es-ES"/>
        </w:rPr>
      </w:pPr>
    </w:p>
    <w:p w14:paraId="2580F75B" w14:textId="7CE4B8F5" w:rsidR="00F66F38" w:rsidRDefault="00F66F38" w:rsidP="007941EE">
      <w:pPr>
        <w:ind w:right="-54"/>
        <w:jc w:val="both"/>
        <w:rPr>
          <w:rFonts w:eastAsia="Times New Roman" w:cs="Arial"/>
          <w:bCs/>
          <w:sz w:val="22"/>
          <w:szCs w:val="22"/>
          <w:lang w:val="es-ES" w:eastAsia="es-ES"/>
        </w:rPr>
      </w:pPr>
      <w:r>
        <w:rPr>
          <w:rFonts w:eastAsia="Times New Roman" w:cs="Arial"/>
          <w:bCs/>
          <w:sz w:val="22"/>
          <w:szCs w:val="22"/>
          <w:lang w:val="es-ES" w:eastAsia="es-ES"/>
        </w:rPr>
        <w:t>Fecha: 26 y 27 de Octubre de 2020, 10 a 19h.</w:t>
      </w:r>
    </w:p>
    <w:p w14:paraId="4FEF4A63" w14:textId="1C2E61E8" w:rsidR="00F66F38" w:rsidRDefault="00F66F38" w:rsidP="00B63627">
      <w:pPr>
        <w:ind w:right="-54"/>
        <w:rPr>
          <w:rFonts w:eastAsia="Times New Roman" w:cs="Arial"/>
          <w:bCs/>
          <w:sz w:val="22"/>
          <w:szCs w:val="22"/>
          <w:lang w:val="es-ES" w:eastAsia="es-ES"/>
        </w:rPr>
      </w:pPr>
      <w:r>
        <w:rPr>
          <w:rFonts w:eastAsia="Times New Roman" w:cs="Arial"/>
          <w:bCs/>
          <w:sz w:val="22"/>
          <w:szCs w:val="22"/>
          <w:lang w:val="es-ES" w:eastAsia="es-ES"/>
        </w:rPr>
        <w:t>Máx. 20 bodegas participantes de España, 6 vinos por bodega</w:t>
      </w:r>
      <w:r>
        <w:rPr>
          <w:rFonts w:eastAsia="Times New Roman" w:cs="Arial"/>
          <w:bCs/>
          <w:sz w:val="22"/>
          <w:szCs w:val="22"/>
          <w:lang w:val="es-ES" w:eastAsia="es-ES"/>
        </w:rPr>
        <w:br/>
        <w:t>5 a 10 reuniones virtuales concertadas de antemano.</w:t>
      </w:r>
    </w:p>
    <w:p w14:paraId="1F6554A9" w14:textId="0D6D9C42" w:rsidR="00F66F38" w:rsidRDefault="00F66F38" w:rsidP="007941EE">
      <w:pPr>
        <w:ind w:right="-54"/>
        <w:jc w:val="both"/>
        <w:rPr>
          <w:rFonts w:eastAsia="Times New Roman" w:cs="Arial"/>
          <w:bCs/>
          <w:sz w:val="22"/>
          <w:szCs w:val="22"/>
          <w:lang w:val="es-ES" w:eastAsia="es-ES"/>
        </w:rPr>
      </w:pPr>
    </w:p>
    <w:p w14:paraId="411040AE" w14:textId="55E3BA8E" w:rsidR="00F66F38" w:rsidRDefault="00F66F38" w:rsidP="007941EE">
      <w:pPr>
        <w:ind w:right="-54"/>
        <w:jc w:val="both"/>
        <w:rPr>
          <w:rFonts w:eastAsia="Times New Roman" w:cs="Arial"/>
          <w:bCs/>
          <w:sz w:val="22"/>
          <w:szCs w:val="22"/>
          <w:lang w:val="es-ES" w:eastAsia="es-ES"/>
        </w:rPr>
      </w:pPr>
      <w:r>
        <w:rPr>
          <w:rFonts w:eastAsia="Times New Roman" w:cs="Arial"/>
          <w:bCs/>
          <w:sz w:val="22"/>
          <w:szCs w:val="22"/>
          <w:lang w:val="es-ES" w:eastAsia="es-ES"/>
        </w:rPr>
        <w:t xml:space="preserve">Se enviará el vino para los participantes alemanes para poder catar en directo y de manera simultánea en reuniones virtuales. </w:t>
      </w:r>
    </w:p>
    <w:p w14:paraId="1C78AEC8" w14:textId="5CD5F649" w:rsidR="00F37BC2" w:rsidRDefault="00F37BC2" w:rsidP="007941EE">
      <w:pPr>
        <w:ind w:right="-54"/>
        <w:jc w:val="both"/>
        <w:rPr>
          <w:rFonts w:eastAsia="Times New Roman" w:cs="Arial"/>
          <w:bCs/>
          <w:sz w:val="22"/>
          <w:szCs w:val="22"/>
          <w:lang w:val="es-ES" w:eastAsia="es-ES"/>
        </w:rPr>
      </w:pPr>
    </w:p>
    <w:p w14:paraId="13D70F86" w14:textId="425D044F" w:rsidR="00F37BC2" w:rsidRDefault="00F37BC2" w:rsidP="00B63627">
      <w:pPr>
        <w:ind w:right="-54"/>
        <w:rPr>
          <w:rFonts w:eastAsia="Times New Roman" w:cs="Arial"/>
          <w:bCs/>
          <w:sz w:val="22"/>
          <w:szCs w:val="22"/>
          <w:lang w:val="es-ES" w:eastAsia="es-ES"/>
        </w:rPr>
      </w:pPr>
      <w:r>
        <w:rPr>
          <w:rFonts w:eastAsia="Times New Roman" w:cs="Arial"/>
          <w:bCs/>
          <w:sz w:val="22"/>
          <w:szCs w:val="22"/>
          <w:lang w:val="es-ES" w:eastAsia="es-ES"/>
        </w:rPr>
        <w:t>Coste real: 600 € + 10% IVA (660€ IVA incluido)</w:t>
      </w:r>
      <w:r w:rsidR="002B48B3">
        <w:rPr>
          <w:rFonts w:eastAsia="Times New Roman" w:cs="Arial"/>
          <w:bCs/>
          <w:sz w:val="22"/>
          <w:szCs w:val="22"/>
          <w:lang w:val="es-ES" w:eastAsia="es-ES"/>
        </w:rPr>
        <w:br/>
      </w:r>
      <w:r w:rsidR="00B63627">
        <w:rPr>
          <w:rFonts w:eastAsia="Times New Roman" w:cs="Arial"/>
          <w:bCs/>
          <w:sz w:val="22"/>
          <w:szCs w:val="22"/>
          <w:lang w:val="es-ES" w:eastAsia="es-ES"/>
        </w:rPr>
        <w:br/>
      </w:r>
      <w:r>
        <w:rPr>
          <w:rFonts w:eastAsia="Times New Roman" w:cs="Arial"/>
          <w:bCs/>
          <w:sz w:val="22"/>
          <w:szCs w:val="22"/>
          <w:lang w:val="es-ES" w:eastAsia="es-ES"/>
        </w:rPr>
        <w:t xml:space="preserve">Apoyo económico: 50% </w:t>
      </w:r>
      <w:r w:rsidR="002B48B3">
        <w:rPr>
          <w:rFonts w:eastAsia="Times New Roman" w:cs="Arial"/>
          <w:bCs/>
          <w:sz w:val="22"/>
          <w:szCs w:val="22"/>
          <w:lang w:val="es-ES" w:eastAsia="es-ES"/>
        </w:rPr>
        <w:br/>
      </w:r>
      <w:r w:rsidR="00B63627">
        <w:rPr>
          <w:rFonts w:eastAsia="Times New Roman" w:cs="Arial"/>
          <w:bCs/>
          <w:sz w:val="22"/>
          <w:szCs w:val="22"/>
          <w:lang w:val="es-ES" w:eastAsia="es-ES"/>
        </w:rPr>
        <w:br/>
      </w:r>
      <w:r>
        <w:rPr>
          <w:rFonts w:eastAsia="Times New Roman" w:cs="Arial"/>
          <w:bCs/>
          <w:sz w:val="22"/>
          <w:szCs w:val="22"/>
          <w:lang w:val="es-ES" w:eastAsia="es-ES"/>
        </w:rPr>
        <w:t>Coste participación bodega aragonesa: 300 € + 10% IVA (330 € IVA incluido), más envío de muestras (1 caja de 6 botellas a un máximo de 10 importadores)</w:t>
      </w:r>
    </w:p>
    <w:p w14:paraId="583DA251" w14:textId="057B17CE" w:rsidR="00B63627" w:rsidRPr="00B63627" w:rsidRDefault="00B63627" w:rsidP="00B63627">
      <w:pPr>
        <w:rPr>
          <w:rFonts w:eastAsia="Times New Roman" w:cs="Arial"/>
          <w:bCs/>
          <w:sz w:val="22"/>
          <w:szCs w:val="22"/>
          <w:lang w:val="es-ES" w:eastAsia="es-ES"/>
        </w:rPr>
      </w:pPr>
      <w:r>
        <w:rPr>
          <w:rFonts w:eastAsia="Times New Roman" w:cs="Arial"/>
          <w:bCs/>
          <w:sz w:val="22"/>
          <w:szCs w:val="22"/>
          <w:u w:val="single"/>
          <w:lang w:val="es-ES" w:eastAsia="es-ES"/>
        </w:rPr>
        <w:br/>
      </w:r>
      <w:r w:rsidRPr="00B63627">
        <w:rPr>
          <w:rFonts w:eastAsia="Times New Roman" w:cs="Arial"/>
          <w:bCs/>
          <w:sz w:val="22"/>
          <w:szCs w:val="22"/>
          <w:u w:val="single"/>
          <w:lang w:val="es-ES" w:eastAsia="es-ES"/>
        </w:rPr>
        <w:t>El coste y la organización del envío de los vinos corren por cuenta de cada bodega</w:t>
      </w:r>
      <w:r w:rsidRPr="00B63627">
        <w:rPr>
          <w:rFonts w:eastAsia="Times New Roman" w:cs="Arial"/>
          <w:bCs/>
          <w:sz w:val="22"/>
          <w:szCs w:val="22"/>
          <w:lang w:val="es-ES" w:eastAsia="es-ES"/>
        </w:rPr>
        <w:t>.</w:t>
      </w:r>
    </w:p>
    <w:p w14:paraId="44999F6D" w14:textId="77777777" w:rsidR="00B63627" w:rsidRDefault="00B63627" w:rsidP="007941EE">
      <w:pPr>
        <w:ind w:right="-54"/>
        <w:jc w:val="both"/>
        <w:rPr>
          <w:rFonts w:eastAsia="Times New Roman" w:cs="Arial"/>
          <w:bCs/>
          <w:sz w:val="22"/>
          <w:szCs w:val="22"/>
          <w:lang w:val="es-ES" w:eastAsia="es-ES"/>
        </w:rPr>
      </w:pPr>
    </w:p>
    <w:p w14:paraId="2CD39278" w14:textId="3AC6E5C6" w:rsidR="00BF0276" w:rsidRPr="00FB7971" w:rsidRDefault="00A01352" w:rsidP="00BF0276">
      <w:pPr>
        <w:ind w:right="-54"/>
        <w:jc w:val="both"/>
        <w:rPr>
          <w:color w:val="000000" w:themeColor="text1"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Requisitos de participación y c</w:t>
      </w:r>
      <w:r w:rsidR="002B48B3">
        <w:rPr>
          <w:sz w:val="22"/>
          <w:szCs w:val="22"/>
          <w:lang w:val="es-ES"/>
        </w:rPr>
        <w:t xml:space="preserve">onvocatoria completa ICEX </w:t>
      </w:r>
      <w:hyperlink r:id="rId11" w:history="1">
        <w:r w:rsidR="002B48B3" w:rsidRPr="002B48B3">
          <w:rPr>
            <w:rStyle w:val="Hipervnculo"/>
            <w:sz w:val="22"/>
            <w:szCs w:val="22"/>
            <w:lang w:val="es-ES"/>
          </w:rPr>
          <w:t>aquí</w:t>
        </w:r>
      </w:hyperlink>
      <w:r w:rsidR="00FB7971">
        <w:rPr>
          <w:rStyle w:val="Hipervnculo"/>
          <w:sz w:val="22"/>
          <w:szCs w:val="22"/>
          <w:lang w:val="es-ES"/>
        </w:rPr>
        <w:t xml:space="preserve"> </w:t>
      </w:r>
      <w:r w:rsidR="00FB7971">
        <w:rPr>
          <w:rStyle w:val="Hipervnculo"/>
          <w:color w:val="000000" w:themeColor="text1"/>
          <w:sz w:val="22"/>
          <w:szCs w:val="22"/>
          <w:u w:val="none"/>
          <w:lang w:val="es-ES"/>
        </w:rPr>
        <w:t>y en PDF anexo</w:t>
      </w:r>
    </w:p>
    <w:p w14:paraId="1EB360B2" w14:textId="62913F50" w:rsidR="002B48B3" w:rsidRDefault="002B48B3" w:rsidP="00BF0276">
      <w:pPr>
        <w:ind w:right="-54"/>
        <w:jc w:val="both"/>
        <w:rPr>
          <w:sz w:val="22"/>
          <w:szCs w:val="22"/>
          <w:lang w:val="es-ES"/>
        </w:rPr>
      </w:pPr>
    </w:p>
    <w:p w14:paraId="75492B26" w14:textId="1309477F" w:rsidR="002B48B3" w:rsidRDefault="002B48B3" w:rsidP="00BF0276">
      <w:pPr>
        <w:ind w:right="-54"/>
        <w:jc w:val="both"/>
        <w:rPr>
          <w:sz w:val="22"/>
          <w:szCs w:val="22"/>
          <w:lang w:val="es-ES"/>
        </w:rPr>
      </w:pPr>
    </w:p>
    <w:p w14:paraId="45192A46" w14:textId="77777777" w:rsidR="00B63627" w:rsidRDefault="00B63627" w:rsidP="002B48B3">
      <w:pPr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170B7D8A" w14:textId="77777777" w:rsidR="00B63627" w:rsidRDefault="00B63627" w:rsidP="002B48B3">
      <w:pPr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6E831954" w14:textId="7177ABEC" w:rsidR="002B48B3" w:rsidRPr="001D722B" w:rsidRDefault="002B48B3" w:rsidP="002B48B3">
      <w:pPr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  <w:r w:rsidRPr="001D722B">
        <w:rPr>
          <w:rFonts w:ascii="Arial" w:eastAsia="Times New Roman" w:hAnsi="Arial" w:cs="Arial"/>
          <w:b/>
          <w:sz w:val="22"/>
          <w:szCs w:val="22"/>
          <w:lang w:val="es-ES" w:eastAsia="es-ES"/>
        </w:rPr>
        <w:t>Información e inscripciones:</w:t>
      </w:r>
    </w:p>
    <w:p w14:paraId="366F96E4" w14:textId="77777777" w:rsidR="002B48B3" w:rsidRPr="00371DEE" w:rsidRDefault="002B48B3" w:rsidP="002B48B3">
      <w:pPr>
        <w:ind w:right="-54"/>
        <w:jc w:val="both"/>
        <w:rPr>
          <w:sz w:val="18"/>
          <w:szCs w:val="18"/>
          <w:lang w:val="es-ES"/>
        </w:rPr>
      </w:pPr>
    </w:p>
    <w:p w14:paraId="556A51B9" w14:textId="2792B0C1" w:rsidR="00A01352" w:rsidRDefault="00A01352" w:rsidP="00A01352">
      <w:pPr>
        <w:ind w:right="-5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Plazo de inscripción: 16 de Julio, 15h. </w:t>
      </w:r>
    </w:p>
    <w:p w14:paraId="0C2F4266" w14:textId="6148C5C4" w:rsidR="00A01352" w:rsidRDefault="00A01352" w:rsidP="00A01352">
      <w:pPr>
        <w:spacing w:before="240" w:after="240"/>
        <w:jc w:val="both"/>
        <w:rPr>
          <w:sz w:val="22"/>
          <w:szCs w:val="22"/>
          <w:lang w:val="es-ES"/>
        </w:rPr>
      </w:pPr>
      <w:r w:rsidRPr="00A90263">
        <w:rPr>
          <w:rFonts w:eastAsia="Times New Roman" w:cs="Arial"/>
          <w:bCs/>
          <w:sz w:val="22"/>
          <w:szCs w:val="22"/>
          <w:u w:val="single"/>
          <w:lang w:val="es-ES" w:eastAsia="es-ES"/>
        </w:rPr>
        <w:t>La inscripción se hará siempre a través de Aragón Exterior</w:t>
      </w:r>
      <w:r>
        <w:rPr>
          <w:rFonts w:eastAsia="Times New Roman" w:cs="Arial"/>
          <w:bCs/>
          <w:sz w:val="22"/>
          <w:szCs w:val="22"/>
          <w:u w:val="single"/>
          <w:lang w:val="es-ES" w:eastAsia="es-ES"/>
        </w:rPr>
        <w:t xml:space="preserve"> </w:t>
      </w:r>
      <w:r>
        <w:rPr>
          <w:rFonts w:eastAsia="Times New Roman" w:cs="Arial"/>
          <w:bCs/>
          <w:sz w:val="22"/>
          <w:szCs w:val="22"/>
          <w:lang w:val="es-ES" w:eastAsia="es-ES"/>
        </w:rPr>
        <w:t xml:space="preserve">para poder beneficiarse de apoyo económico. </w:t>
      </w:r>
    </w:p>
    <w:p w14:paraId="7B7D22AF" w14:textId="2DF78828" w:rsidR="00A01352" w:rsidRDefault="00A01352" w:rsidP="00A01352">
      <w:pPr>
        <w:ind w:right="-5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El pago no se realizará a Aragón Exterior hasta ser admitido oficialmente en la acción, una vez finalizada la recepción de inscripciones por parte de ICEX.  </w:t>
      </w:r>
    </w:p>
    <w:p w14:paraId="36898970" w14:textId="77777777" w:rsidR="00A01352" w:rsidRDefault="00A01352" w:rsidP="002B48B3">
      <w:pPr>
        <w:jc w:val="both"/>
        <w:rPr>
          <w:rFonts w:eastAsia="Times New Roman" w:cs="Times New Roman"/>
          <w:sz w:val="22"/>
          <w:szCs w:val="22"/>
          <w:lang w:val="es-ES" w:eastAsia="es-ES_tradnl"/>
        </w:rPr>
      </w:pPr>
    </w:p>
    <w:p w14:paraId="71FC678A" w14:textId="67905827" w:rsidR="002B48B3" w:rsidRDefault="002B48B3" w:rsidP="002B48B3">
      <w:pPr>
        <w:jc w:val="both"/>
        <w:rPr>
          <w:rFonts w:eastAsia="Times New Roman" w:cs="Times New Roman"/>
          <w:sz w:val="22"/>
          <w:szCs w:val="22"/>
          <w:lang w:val="es-ES" w:eastAsia="es-ES_tradnl"/>
        </w:rPr>
      </w:pPr>
      <w:r>
        <w:rPr>
          <w:rFonts w:eastAsia="Times New Roman" w:cs="Times New Roman"/>
          <w:sz w:val="22"/>
          <w:szCs w:val="22"/>
          <w:lang w:val="es-ES" w:eastAsia="es-ES_tradnl"/>
        </w:rPr>
        <w:t>Aragón Exterior formalizará la inscripción y pago total de la acción frente al ICEX, tras recibir la cuota pertinente de l</w:t>
      </w:r>
      <w:r w:rsidR="00A01352">
        <w:rPr>
          <w:rFonts w:eastAsia="Times New Roman" w:cs="Times New Roman"/>
          <w:sz w:val="22"/>
          <w:szCs w:val="22"/>
          <w:lang w:val="es-ES" w:eastAsia="es-ES_tradnl"/>
        </w:rPr>
        <w:t xml:space="preserve">as bodegas </w:t>
      </w:r>
      <w:r>
        <w:rPr>
          <w:rFonts w:eastAsia="Times New Roman" w:cs="Times New Roman"/>
          <w:sz w:val="22"/>
          <w:szCs w:val="22"/>
          <w:lang w:val="es-ES" w:eastAsia="es-ES_tradnl"/>
        </w:rPr>
        <w:t>participantes</w:t>
      </w:r>
      <w:r w:rsidR="00A01352">
        <w:rPr>
          <w:rFonts w:eastAsia="Times New Roman" w:cs="Times New Roman"/>
          <w:sz w:val="22"/>
          <w:szCs w:val="22"/>
          <w:lang w:val="es-ES" w:eastAsia="es-ES_tradnl"/>
        </w:rPr>
        <w:t xml:space="preserve"> admitidas</w:t>
      </w:r>
      <w:r>
        <w:rPr>
          <w:rFonts w:eastAsia="Times New Roman" w:cs="Times New Roman"/>
          <w:sz w:val="22"/>
          <w:szCs w:val="22"/>
          <w:lang w:val="es-ES" w:eastAsia="es-ES_tradnl"/>
        </w:rPr>
        <w:t>.</w:t>
      </w:r>
    </w:p>
    <w:p w14:paraId="7B1D1A9B" w14:textId="77777777" w:rsidR="002B48B3" w:rsidRDefault="002B48B3" w:rsidP="002B48B3">
      <w:pPr>
        <w:jc w:val="both"/>
        <w:rPr>
          <w:rFonts w:eastAsia="Times New Roman" w:cs="Times New Roman"/>
          <w:sz w:val="22"/>
          <w:szCs w:val="22"/>
          <w:lang w:val="es-ES" w:eastAsia="es-ES_tradnl"/>
        </w:rPr>
      </w:pPr>
      <w:r>
        <w:rPr>
          <w:rFonts w:eastAsia="Times New Roman" w:cs="Times New Roman"/>
          <w:sz w:val="22"/>
          <w:szCs w:val="22"/>
          <w:lang w:val="es-ES" w:eastAsia="es-ES_tradnl"/>
        </w:rPr>
        <w:br/>
        <w:t>Para información detallada e inscripciones contacte con:</w:t>
      </w:r>
    </w:p>
    <w:p w14:paraId="2692A7B8" w14:textId="77777777" w:rsidR="002B48B3" w:rsidRPr="001919B0" w:rsidRDefault="002B48B3" w:rsidP="002B48B3">
      <w:pPr>
        <w:jc w:val="both"/>
        <w:rPr>
          <w:rFonts w:eastAsia="Times New Roman" w:cs="Times New Roman"/>
          <w:sz w:val="22"/>
          <w:szCs w:val="22"/>
          <w:lang w:val="fr-FR" w:eastAsia="es-ES_tradnl"/>
        </w:rPr>
      </w:pPr>
      <w:r w:rsidRPr="002B48B3">
        <w:rPr>
          <w:rFonts w:eastAsia="Times New Roman" w:cs="Times New Roman"/>
          <w:sz w:val="22"/>
          <w:szCs w:val="22"/>
          <w:lang w:val="fr-FR" w:eastAsia="es-ES_tradnl"/>
        </w:rPr>
        <w:t xml:space="preserve">Roser Mestre, </w:t>
      </w:r>
      <w:hyperlink r:id="rId12" w:history="1">
        <w:r w:rsidRPr="002B48B3">
          <w:rPr>
            <w:rStyle w:val="Hipervnculo"/>
            <w:rFonts w:eastAsia="Times New Roman" w:cs="Times New Roman"/>
            <w:sz w:val="22"/>
            <w:szCs w:val="22"/>
            <w:lang w:val="fr-FR" w:eastAsia="es-ES_tradnl"/>
          </w:rPr>
          <w:t>roser.mestre@aragonexterior.es</w:t>
        </w:r>
      </w:hyperlink>
      <w:r w:rsidRPr="002B48B3">
        <w:rPr>
          <w:rFonts w:eastAsia="Times New Roman" w:cs="Times New Roman"/>
          <w:sz w:val="22"/>
          <w:szCs w:val="22"/>
          <w:lang w:val="fr-FR" w:eastAsia="es-ES_tradnl"/>
        </w:rPr>
        <w:t>; 630 78 0826</w:t>
      </w:r>
    </w:p>
    <w:p w14:paraId="66087BD2" w14:textId="77777777" w:rsidR="002B48B3" w:rsidRPr="002B48B3" w:rsidRDefault="002B48B3" w:rsidP="00BF0276">
      <w:pPr>
        <w:ind w:right="-54"/>
        <w:jc w:val="both"/>
        <w:rPr>
          <w:sz w:val="22"/>
          <w:szCs w:val="22"/>
          <w:lang w:val="fr-FR"/>
        </w:rPr>
      </w:pPr>
    </w:p>
    <w:p w14:paraId="4BA6D7D4" w14:textId="1C56BCC9" w:rsidR="00BF0276" w:rsidRPr="002B48B3" w:rsidRDefault="00BF0276" w:rsidP="00BF0276">
      <w:pPr>
        <w:rPr>
          <w:i/>
          <w:sz w:val="22"/>
          <w:szCs w:val="22"/>
          <w:lang w:val="fr-FR"/>
        </w:rPr>
      </w:pPr>
    </w:p>
    <w:p w14:paraId="502F4589" w14:textId="77777777" w:rsidR="0089559F" w:rsidRPr="001919B0" w:rsidRDefault="0089559F" w:rsidP="0089559F">
      <w:pPr>
        <w:jc w:val="both"/>
        <w:rPr>
          <w:rFonts w:eastAsia="Times New Roman" w:cs="Times New Roman"/>
          <w:sz w:val="22"/>
          <w:szCs w:val="22"/>
          <w:lang w:val="fr-FR" w:eastAsia="es-ES_tradnl"/>
        </w:rPr>
      </w:pPr>
    </w:p>
    <w:sectPr w:rsidR="0089559F" w:rsidRPr="001919B0" w:rsidSect="000614F3">
      <w:headerReference w:type="default" r:id="rId13"/>
      <w:footerReference w:type="default" r:id="rId14"/>
      <w:pgSz w:w="11900" w:h="16840"/>
      <w:pgMar w:top="1418" w:right="1694" w:bottom="680" w:left="1701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944E3" w14:textId="77777777" w:rsidR="00F720BA" w:rsidRDefault="00F720BA" w:rsidP="00D9441C">
      <w:r>
        <w:separator/>
      </w:r>
    </w:p>
  </w:endnote>
  <w:endnote w:type="continuationSeparator" w:id="0">
    <w:p w14:paraId="180D1A09" w14:textId="77777777" w:rsidR="00F720BA" w:rsidRDefault="00F720BA" w:rsidP="00D9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5D2E" w14:textId="5E727479" w:rsidR="000614F3" w:rsidRDefault="000614F3">
    <w:pPr>
      <w:pStyle w:val="Piedepgina"/>
    </w:pPr>
    <w:r>
      <w:rPr>
        <w:rFonts w:eastAsia="Times New Roman"/>
        <w:noProof/>
      </w:rPr>
      <w:drawing>
        <wp:anchor distT="0" distB="0" distL="114300" distR="114300" simplePos="0" relativeHeight="251662336" behindDoc="0" locked="0" layoutInCell="1" allowOverlap="1" wp14:anchorId="287915BF" wp14:editId="5CACC700">
          <wp:simplePos x="0" y="0"/>
          <wp:positionH relativeFrom="margin">
            <wp:posOffset>3625215</wp:posOffset>
          </wp:positionH>
          <wp:positionV relativeFrom="paragraph">
            <wp:posOffset>21590</wp:posOffset>
          </wp:positionV>
          <wp:extent cx="1952625" cy="581025"/>
          <wp:effectExtent l="0" t="0" r="9525" b="952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2" t="16327" b="21428"/>
                  <a:stretch/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32C7FF" w14:textId="77777777" w:rsidR="000614F3" w:rsidRDefault="00061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277A1" w14:textId="77777777" w:rsidR="00F720BA" w:rsidRDefault="00F720BA" w:rsidP="00D9441C">
      <w:r>
        <w:separator/>
      </w:r>
    </w:p>
  </w:footnote>
  <w:footnote w:type="continuationSeparator" w:id="0">
    <w:p w14:paraId="4D203334" w14:textId="77777777" w:rsidR="00F720BA" w:rsidRDefault="00F720BA" w:rsidP="00D9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62A3" w14:textId="569A45B6" w:rsidR="000614F3" w:rsidRDefault="000614F3">
    <w:pPr>
      <w:pStyle w:val="Encabezado"/>
    </w:pPr>
    <w:r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5F7EA8E6" wp14:editId="5FC314B5">
          <wp:simplePos x="0" y="0"/>
          <wp:positionH relativeFrom="margin">
            <wp:posOffset>-13336</wp:posOffset>
          </wp:positionH>
          <wp:positionV relativeFrom="paragraph">
            <wp:posOffset>-267824</wp:posOffset>
          </wp:positionV>
          <wp:extent cx="1567815" cy="741534"/>
          <wp:effectExtent l="0" t="0" r="0" b="190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" t="18751" r="77482" b="22916"/>
                  <a:stretch/>
                </pic:blipFill>
                <pic:spPr bwMode="auto">
                  <a:xfrm>
                    <a:off x="0" y="0"/>
                    <a:ext cx="1586511" cy="750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2DADF2" wp14:editId="59FE59D7">
          <wp:simplePos x="0" y="0"/>
          <wp:positionH relativeFrom="column">
            <wp:posOffset>3181974</wp:posOffset>
          </wp:positionH>
          <wp:positionV relativeFrom="paragraph">
            <wp:posOffset>-272008</wp:posOffset>
          </wp:positionV>
          <wp:extent cx="2226956" cy="688567"/>
          <wp:effectExtent l="0" t="0" r="190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72" cy="69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1DDDF" w14:textId="77777777" w:rsidR="000614F3" w:rsidRDefault="000614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9F4"/>
    <w:multiLevelType w:val="hybridMultilevel"/>
    <w:tmpl w:val="D8FCEB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6C9"/>
    <w:multiLevelType w:val="hybridMultilevel"/>
    <w:tmpl w:val="4258C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110D"/>
    <w:multiLevelType w:val="hybridMultilevel"/>
    <w:tmpl w:val="E6E8D36A"/>
    <w:lvl w:ilvl="0" w:tplc="15360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0719"/>
    <w:multiLevelType w:val="hybridMultilevel"/>
    <w:tmpl w:val="F3909844"/>
    <w:lvl w:ilvl="0" w:tplc="D31A24C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86564"/>
    <w:multiLevelType w:val="hybridMultilevel"/>
    <w:tmpl w:val="A262214E"/>
    <w:lvl w:ilvl="0" w:tplc="F2706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3D99"/>
    <w:multiLevelType w:val="hybridMultilevel"/>
    <w:tmpl w:val="A9A82626"/>
    <w:lvl w:ilvl="0" w:tplc="2780CE6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53E"/>
    <w:multiLevelType w:val="hybridMultilevel"/>
    <w:tmpl w:val="ACBC3B60"/>
    <w:lvl w:ilvl="0" w:tplc="10562F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2773E"/>
    <w:multiLevelType w:val="hybridMultilevel"/>
    <w:tmpl w:val="4DA66F3E"/>
    <w:lvl w:ilvl="0" w:tplc="22A0D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59C"/>
    <w:multiLevelType w:val="hybridMultilevel"/>
    <w:tmpl w:val="A19A0062"/>
    <w:lvl w:ilvl="0" w:tplc="1E7C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17CD"/>
    <w:multiLevelType w:val="hybridMultilevel"/>
    <w:tmpl w:val="2988A372"/>
    <w:lvl w:ilvl="0" w:tplc="7FB49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016CA"/>
    <w:multiLevelType w:val="hybridMultilevel"/>
    <w:tmpl w:val="4AE81C5A"/>
    <w:lvl w:ilvl="0" w:tplc="AE3EF610">
      <w:start w:val="15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DDD"/>
    <w:multiLevelType w:val="hybridMultilevel"/>
    <w:tmpl w:val="C22816D4"/>
    <w:lvl w:ilvl="0" w:tplc="2780CE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00990"/>
    <w:multiLevelType w:val="hybridMultilevel"/>
    <w:tmpl w:val="160C453E"/>
    <w:lvl w:ilvl="0" w:tplc="68DA0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50EA"/>
    <w:multiLevelType w:val="hybridMultilevel"/>
    <w:tmpl w:val="F266B9E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8D7835"/>
    <w:multiLevelType w:val="hybridMultilevel"/>
    <w:tmpl w:val="94A044FC"/>
    <w:lvl w:ilvl="0" w:tplc="18E0CC6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27FAD"/>
    <w:multiLevelType w:val="multilevel"/>
    <w:tmpl w:val="2FEA87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Theme="minorHAnsi" w:hAnsiTheme="minorHAnsi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asciiTheme="minorHAnsi" w:hAnsiTheme="minorHAnsi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asciiTheme="minorHAnsi" w:hAnsiTheme="minorHAnsi" w:cs="Arial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asciiTheme="minorHAnsi" w:hAnsiTheme="minorHAnsi" w:cs="Arial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asciiTheme="minorHAnsi" w:hAnsiTheme="minorHAnsi" w:cs="Arial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asciiTheme="minorHAnsi" w:hAnsiTheme="minorHAnsi" w:cs="Arial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asciiTheme="minorHAnsi" w:hAnsiTheme="minorHAnsi" w:cs="Arial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asciiTheme="minorHAnsi" w:hAnsiTheme="minorHAnsi" w:cs="Arial" w:hint="default"/>
        <w:b/>
        <w:color w:val="auto"/>
      </w:rPr>
    </w:lvl>
  </w:abstractNum>
  <w:abstractNum w:abstractNumId="16" w15:restartNumberingAfterBreak="0">
    <w:nsid w:val="29BC555A"/>
    <w:multiLevelType w:val="hybridMultilevel"/>
    <w:tmpl w:val="2E141F7A"/>
    <w:lvl w:ilvl="0" w:tplc="A2A6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E29A3"/>
    <w:multiLevelType w:val="hybridMultilevel"/>
    <w:tmpl w:val="68E6D80C"/>
    <w:lvl w:ilvl="0" w:tplc="D28A8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00"/>
      </w:rPr>
    </w:lvl>
    <w:lvl w:ilvl="1" w:tplc="0B1A60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33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558F6"/>
    <w:multiLevelType w:val="hybridMultilevel"/>
    <w:tmpl w:val="624A4C7C"/>
    <w:lvl w:ilvl="0" w:tplc="D31A24C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202B95"/>
    <w:multiLevelType w:val="hybridMultilevel"/>
    <w:tmpl w:val="F4B44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ABF"/>
    <w:multiLevelType w:val="hybridMultilevel"/>
    <w:tmpl w:val="D654ED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B1EA9"/>
    <w:multiLevelType w:val="hybridMultilevel"/>
    <w:tmpl w:val="FAAC2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518A"/>
    <w:multiLevelType w:val="hybridMultilevel"/>
    <w:tmpl w:val="D27EA2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B46D89"/>
    <w:multiLevelType w:val="hybridMultilevel"/>
    <w:tmpl w:val="139207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14894"/>
    <w:multiLevelType w:val="hybridMultilevel"/>
    <w:tmpl w:val="16924C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1321D"/>
    <w:multiLevelType w:val="hybridMultilevel"/>
    <w:tmpl w:val="D4AC60EA"/>
    <w:lvl w:ilvl="0" w:tplc="68364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05676"/>
    <w:multiLevelType w:val="hybridMultilevel"/>
    <w:tmpl w:val="6518D8CE"/>
    <w:lvl w:ilvl="0" w:tplc="8A9AA08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025788B"/>
    <w:multiLevelType w:val="hybridMultilevel"/>
    <w:tmpl w:val="898666AA"/>
    <w:lvl w:ilvl="0" w:tplc="7A24569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3F3F3E"/>
    <w:multiLevelType w:val="hybridMultilevel"/>
    <w:tmpl w:val="CBE00782"/>
    <w:lvl w:ilvl="0" w:tplc="2780CE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6C5B"/>
    <w:multiLevelType w:val="hybridMultilevel"/>
    <w:tmpl w:val="603422B6"/>
    <w:lvl w:ilvl="0" w:tplc="65C4A6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A5795"/>
    <w:multiLevelType w:val="hybridMultilevel"/>
    <w:tmpl w:val="E29AEB9A"/>
    <w:lvl w:ilvl="0" w:tplc="FDDC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938AA"/>
    <w:multiLevelType w:val="hybridMultilevel"/>
    <w:tmpl w:val="8228BFB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6064E7"/>
    <w:multiLevelType w:val="hybridMultilevel"/>
    <w:tmpl w:val="BB345698"/>
    <w:lvl w:ilvl="0" w:tplc="9800B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8"/>
  </w:num>
  <w:num w:numId="5">
    <w:abstractNumId w:val="26"/>
  </w:num>
  <w:num w:numId="6">
    <w:abstractNumId w:val="14"/>
  </w:num>
  <w:num w:numId="7">
    <w:abstractNumId w:val="27"/>
  </w:num>
  <w:num w:numId="8">
    <w:abstractNumId w:val="7"/>
  </w:num>
  <w:num w:numId="9">
    <w:abstractNumId w:val="22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9"/>
  </w:num>
  <w:num w:numId="17">
    <w:abstractNumId w:val="32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2"/>
  </w:num>
  <w:num w:numId="22">
    <w:abstractNumId w:val="16"/>
  </w:num>
  <w:num w:numId="23">
    <w:abstractNumId w:val="31"/>
  </w:num>
  <w:num w:numId="24">
    <w:abstractNumId w:val="30"/>
  </w:num>
  <w:num w:numId="25">
    <w:abstractNumId w:val="4"/>
  </w:num>
  <w:num w:numId="26">
    <w:abstractNumId w:val="24"/>
  </w:num>
  <w:num w:numId="27">
    <w:abstractNumId w:val="15"/>
  </w:num>
  <w:num w:numId="28">
    <w:abstractNumId w:val="0"/>
  </w:num>
  <w:num w:numId="29">
    <w:abstractNumId w:val="21"/>
  </w:num>
  <w:num w:numId="30">
    <w:abstractNumId w:val="28"/>
  </w:num>
  <w:num w:numId="31">
    <w:abstractNumId w:val="11"/>
  </w:num>
  <w:num w:numId="32">
    <w:abstractNumId w:val="6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CO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1C"/>
    <w:rsid w:val="0000021E"/>
    <w:rsid w:val="000031FC"/>
    <w:rsid w:val="00007280"/>
    <w:rsid w:val="0001238A"/>
    <w:rsid w:val="00015BAF"/>
    <w:rsid w:val="00027D24"/>
    <w:rsid w:val="00030EFA"/>
    <w:rsid w:val="00031BFA"/>
    <w:rsid w:val="000364E1"/>
    <w:rsid w:val="00056653"/>
    <w:rsid w:val="000614F3"/>
    <w:rsid w:val="000660C5"/>
    <w:rsid w:val="000801C7"/>
    <w:rsid w:val="000844BF"/>
    <w:rsid w:val="00094073"/>
    <w:rsid w:val="000B1EC6"/>
    <w:rsid w:val="000B55A4"/>
    <w:rsid w:val="000B788F"/>
    <w:rsid w:val="000D0686"/>
    <w:rsid w:val="000D4B29"/>
    <w:rsid w:val="000D6077"/>
    <w:rsid w:val="000E00CA"/>
    <w:rsid w:val="000F539A"/>
    <w:rsid w:val="000F7584"/>
    <w:rsid w:val="00101F48"/>
    <w:rsid w:val="00105801"/>
    <w:rsid w:val="001076B4"/>
    <w:rsid w:val="001118D3"/>
    <w:rsid w:val="0011289E"/>
    <w:rsid w:val="0011409F"/>
    <w:rsid w:val="00122142"/>
    <w:rsid w:val="00125461"/>
    <w:rsid w:val="001367D5"/>
    <w:rsid w:val="001431D2"/>
    <w:rsid w:val="00150625"/>
    <w:rsid w:val="00150F9B"/>
    <w:rsid w:val="00152EBB"/>
    <w:rsid w:val="001577B3"/>
    <w:rsid w:val="001644BB"/>
    <w:rsid w:val="0017460D"/>
    <w:rsid w:val="001761FD"/>
    <w:rsid w:val="001919B0"/>
    <w:rsid w:val="00195D42"/>
    <w:rsid w:val="001A19E5"/>
    <w:rsid w:val="001A5CFB"/>
    <w:rsid w:val="001B0092"/>
    <w:rsid w:val="001C4F61"/>
    <w:rsid w:val="001E0700"/>
    <w:rsid w:val="001E072D"/>
    <w:rsid w:val="001E6DFA"/>
    <w:rsid w:val="001F2E30"/>
    <w:rsid w:val="001F4864"/>
    <w:rsid w:val="00214491"/>
    <w:rsid w:val="002158FC"/>
    <w:rsid w:val="0022063C"/>
    <w:rsid w:val="002228A9"/>
    <w:rsid w:val="0022439C"/>
    <w:rsid w:val="00225F55"/>
    <w:rsid w:val="002315E7"/>
    <w:rsid w:val="00233084"/>
    <w:rsid w:val="002345F6"/>
    <w:rsid w:val="00235B3A"/>
    <w:rsid w:val="00237F79"/>
    <w:rsid w:val="00254498"/>
    <w:rsid w:val="00263C24"/>
    <w:rsid w:val="00266AE2"/>
    <w:rsid w:val="00267BB0"/>
    <w:rsid w:val="0027609F"/>
    <w:rsid w:val="00276A0B"/>
    <w:rsid w:val="00290E2A"/>
    <w:rsid w:val="002973A4"/>
    <w:rsid w:val="002B4822"/>
    <w:rsid w:val="002B48B3"/>
    <w:rsid w:val="002C4C5E"/>
    <w:rsid w:val="002C7A8B"/>
    <w:rsid w:val="002E0F74"/>
    <w:rsid w:val="002E22F2"/>
    <w:rsid w:val="002F37F3"/>
    <w:rsid w:val="002F3EAC"/>
    <w:rsid w:val="002F6667"/>
    <w:rsid w:val="002F716B"/>
    <w:rsid w:val="00314CF4"/>
    <w:rsid w:val="0031517E"/>
    <w:rsid w:val="00323C67"/>
    <w:rsid w:val="0032492F"/>
    <w:rsid w:val="003339C4"/>
    <w:rsid w:val="00334BC6"/>
    <w:rsid w:val="00340930"/>
    <w:rsid w:val="00343FA7"/>
    <w:rsid w:val="00344A52"/>
    <w:rsid w:val="00345B4E"/>
    <w:rsid w:val="0035195C"/>
    <w:rsid w:val="00355036"/>
    <w:rsid w:val="003579E6"/>
    <w:rsid w:val="0037105E"/>
    <w:rsid w:val="003746B3"/>
    <w:rsid w:val="003B0747"/>
    <w:rsid w:val="003C23AA"/>
    <w:rsid w:val="003C25B5"/>
    <w:rsid w:val="003C3E06"/>
    <w:rsid w:val="003C740E"/>
    <w:rsid w:val="003D04F6"/>
    <w:rsid w:val="003D196D"/>
    <w:rsid w:val="003D42A2"/>
    <w:rsid w:val="003D4BC0"/>
    <w:rsid w:val="003E1953"/>
    <w:rsid w:val="003E3A09"/>
    <w:rsid w:val="003E3F96"/>
    <w:rsid w:val="00412394"/>
    <w:rsid w:val="004131A2"/>
    <w:rsid w:val="00421AFE"/>
    <w:rsid w:val="004256BB"/>
    <w:rsid w:val="00450855"/>
    <w:rsid w:val="0045569F"/>
    <w:rsid w:val="00464AEE"/>
    <w:rsid w:val="00470C0B"/>
    <w:rsid w:val="004733C6"/>
    <w:rsid w:val="00473D70"/>
    <w:rsid w:val="004819D7"/>
    <w:rsid w:val="00481FDF"/>
    <w:rsid w:val="00495B2D"/>
    <w:rsid w:val="004A2057"/>
    <w:rsid w:val="004A32D6"/>
    <w:rsid w:val="004A64FD"/>
    <w:rsid w:val="004A78AD"/>
    <w:rsid w:val="004C39E5"/>
    <w:rsid w:val="004C5B1D"/>
    <w:rsid w:val="004D6478"/>
    <w:rsid w:val="004E1A4D"/>
    <w:rsid w:val="004F1889"/>
    <w:rsid w:val="004F33C6"/>
    <w:rsid w:val="004F7756"/>
    <w:rsid w:val="0051190E"/>
    <w:rsid w:val="00517819"/>
    <w:rsid w:val="00533BF7"/>
    <w:rsid w:val="0053715B"/>
    <w:rsid w:val="00537E39"/>
    <w:rsid w:val="005423F5"/>
    <w:rsid w:val="00552841"/>
    <w:rsid w:val="005554E4"/>
    <w:rsid w:val="00576D3A"/>
    <w:rsid w:val="00577A54"/>
    <w:rsid w:val="00594F1D"/>
    <w:rsid w:val="005A11C2"/>
    <w:rsid w:val="005B150A"/>
    <w:rsid w:val="005D3850"/>
    <w:rsid w:val="005D53BB"/>
    <w:rsid w:val="005F3956"/>
    <w:rsid w:val="005F7ABD"/>
    <w:rsid w:val="00600B64"/>
    <w:rsid w:val="00606384"/>
    <w:rsid w:val="00614504"/>
    <w:rsid w:val="0062237F"/>
    <w:rsid w:val="00622D1B"/>
    <w:rsid w:val="00632BE5"/>
    <w:rsid w:val="00636FFB"/>
    <w:rsid w:val="00645ED4"/>
    <w:rsid w:val="006607DB"/>
    <w:rsid w:val="0066323F"/>
    <w:rsid w:val="00675AFC"/>
    <w:rsid w:val="00677F5F"/>
    <w:rsid w:val="0068523D"/>
    <w:rsid w:val="006A51C5"/>
    <w:rsid w:val="006B1FCA"/>
    <w:rsid w:val="006C0675"/>
    <w:rsid w:val="006C3D87"/>
    <w:rsid w:val="006D7011"/>
    <w:rsid w:val="006F062B"/>
    <w:rsid w:val="006F0C6B"/>
    <w:rsid w:val="006F149E"/>
    <w:rsid w:val="006F3A21"/>
    <w:rsid w:val="006F6F64"/>
    <w:rsid w:val="006F7877"/>
    <w:rsid w:val="007041A5"/>
    <w:rsid w:val="00720510"/>
    <w:rsid w:val="00721D33"/>
    <w:rsid w:val="00731E0C"/>
    <w:rsid w:val="00732FDA"/>
    <w:rsid w:val="00741896"/>
    <w:rsid w:val="0074236E"/>
    <w:rsid w:val="0074421A"/>
    <w:rsid w:val="0076641B"/>
    <w:rsid w:val="00770E83"/>
    <w:rsid w:val="00770FCD"/>
    <w:rsid w:val="00774507"/>
    <w:rsid w:val="007941EE"/>
    <w:rsid w:val="007A07D0"/>
    <w:rsid w:val="007A35C7"/>
    <w:rsid w:val="007A3658"/>
    <w:rsid w:val="007B2A32"/>
    <w:rsid w:val="007B5E5A"/>
    <w:rsid w:val="007B6E5F"/>
    <w:rsid w:val="007C0B73"/>
    <w:rsid w:val="007C2919"/>
    <w:rsid w:val="007C525C"/>
    <w:rsid w:val="007D5885"/>
    <w:rsid w:val="007E4FAC"/>
    <w:rsid w:val="007E682B"/>
    <w:rsid w:val="007F7790"/>
    <w:rsid w:val="00800544"/>
    <w:rsid w:val="00803894"/>
    <w:rsid w:val="0080654B"/>
    <w:rsid w:val="00807930"/>
    <w:rsid w:val="008116BF"/>
    <w:rsid w:val="00813980"/>
    <w:rsid w:val="00814B83"/>
    <w:rsid w:val="008217E3"/>
    <w:rsid w:val="008257CE"/>
    <w:rsid w:val="00830446"/>
    <w:rsid w:val="00834F5F"/>
    <w:rsid w:val="00836BA6"/>
    <w:rsid w:val="0085508A"/>
    <w:rsid w:val="00856FB2"/>
    <w:rsid w:val="0086463A"/>
    <w:rsid w:val="00871EA1"/>
    <w:rsid w:val="00881F76"/>
    <w:rsid w:val="0089559F"/>
    <w:rsid w:val="008B67ED"/>
    <w:rsid w:val="008D4E95"/>
    <w:rsid w:val="008E3501"/>
    <w:rsid w:val="008F012C"/>
    <w:rsid w:val="008F308E"/>
    <w:rsid w:val="00902C79"/>
    <w:rsid w:val="00910574"/>
    <w:rsid w:val="0091735D"/>
    <w:rsid w:val="00933780"/>
    <w:rsid w:val="009353FA"/>
    <w:rsid w:val="00954003"/>
    <w:rsid w:val="00966E8E"/>
    <w:rsid w:val="009714AF"/>
    <w:rsid w:val="0097236E"/>
    <w:rsid w:val="009820C0"/>
    <w:rsid w:val="009849B0"/>
    <w:rsid w:val="00984BD3"/>
    <w:rsid w:val="00985516"/>
    <w:rsid w:val="009A0E62"/>
    <w:rsid w:val="009A65DA"/>
    <w:rsid w:val="009B2BA0"/>
    <w:rsid w:val="009B3580"/>
    <w:rsid w:val="009B68D5"/>
    <w:rsid w:val="009C4939"/>
    <w:rsid w:val="009D6CAB"/>
    <w:rsid w:val="009D7CE8"/>
    <w:rsid w:val="009E2A8F"/>
    <w:rsid w:val="009F5273"/>
    <w:rsid w:val="009F7C25"/>
    <w:rsid w:val="00A01352"/>
    <w:rsid w:val="00A05741"/>
    <w:rsid w:val="00A16A77"/>
    <w:rsid w:val="00A170C7"/>
    <w:rsid w:val="00A17882"/>
    <w:rsid w:val="00A17FEC"/>
    <w:rsid w:val="00A20D3A"/>
    <w:rsid w:val="00A2329B"/>
    <w:rsid w:val="00A251D3"/>
    <w:rsid w:val="00A26906"/>
    <w:rsid w:val="00A3231B"/>
    <w:rsid w:val="00A4435E"/>
    <w:rsid w:val="00A4688D"/>
    <w:rsid w:val="00A8435D"/>
    <w:rsid w:val="00A90263"/>
    <w:rsid w:val="00AA237C"/>
    <w:rsid w:val="00AC3A62"/>
    <w:rsid w:val="00AC4B6B"/>
    <w:rsid w:val="00AF0CA5"/>
    <w:rsid w:val="00AF567A"/>
    <w:rsid w:val="00B150D9"/>
    <w:rsid w:val="00B153CA"/>
    <w:rsid w:val="00B23517"/>
    <w:rsid w:val="00B31694"/>
    <w:rsid w:val="00B31B52"/>
    <w:rsid w:val="00B51239"/>
    <w:rsid w:val="00B53EB5"/>
    <w:rsid w:val="00B55AAC"/>
    <w:rsid w:val="00B57CD8"/>
    <w:rsid w:val="00B6011D"/>
    <w:rsid w:val="00B63627"/>
    <w:rsid w:val="00B67A01"/>
    <w:rsid w:val="00B719CA"/>
    <w:rsid w:val="00B76D88"/>
    <w:rsid w:val="00BC0A53"/>
    <w:rsid w:val="00BC1964"/>
    <w:rsid w:val="00BC31E7"/>
    <w:rsid w:val="00BD2F48"/>
    <w:rsid w:val="00BD44E8"/>
    <w:rsid w:val="00BD675C"/>
    <w:rsid w:val="00BF0276"/>
    <w:rsid w:val="00BF094E"/>
    <w:rsid w:val="00BF3D6B"/>
    <w:rsid w:val="00BF69EF"/>
    <w:rsid w:val="00C2794C"/>
    <w:rsid w:val="00C31E5C"/>
    <w:rsid w:val="00C32123"/>
    <w:rsid w:val="00C37C59"/>
    <w:rsid w:val="00C53C1A"/>
    <w:rsid w:val="00C55AD9"/>
    <w:rsid w:val="00C55E46"/>
    <w:rsid w:val="00C73866"/>
    <w:rsid w:val="00C82E63"/>
    <w:rsid w:val="00C8492D"/>
    <w:rsid w:val="00C90624"/>
    <w:rsid w:val="00C9108B"/>
    <w:rsid w:val="00C92BAB"/>
    <w:rsid w:val="00C97585"/>
    <w:rsid w:val="00CA4761"/>
    <w:rsid w:val="00CB08E9"/>
    <w:rsid w:val="00CB4B9D"/>
    <w:rsid w:val="00CB5095"/>
    <w:rsid w:val="00CB50D8"/>
    <w:rsid w:val="00CC031B"/>
    <w:rsid w:val="00CC3A85"/>
    <w:rsid w:val="00CD103B"/>
    <w:rsid w:val="00CD1AB3"/>
    <w:rsid w:val="00CD2657"/>
    <w:rsid w:val="00CD62DF"/>
    <w:rsid w:val="00CD77F6"/>
    <w:rsid w:val="00CF46FA"/>
    <w:rsid w:val="00D11393"/>
    <w:rsid w:val="00D12C52"/>
    <w:rsid w:val="00D27F88"/>
    <w:rsid w:val="00D3053E"/>
    <w:rsid w:val="00D372F4"/>
    <w:rsid w:val="00D401FD"/>
    <w:rsid w:val="00D40894"/>
    <w:rsid w:val="00D41A74"/>
    <w:rsid w:val="00D4432B"/>
    <w:rsid w:val="00D513AC"/>
    <w:rsid w:val="00D52779"/>
    <w:rsid w:val="00D56F9A"/>
    <w:rsid w:val="00D57C3E"/>
    <w:rsid w:val="00D62C3A"/>
    <w:rsid w:val="00D639F3"/>
    <w:rsid w:val="00D70A52"/>
    <w:rsid w:val="00D746B9"/>
    <w:rsid w:val="00D87F0B"/>
    <w:rsid w:val="00D932EC"/>
    <w:rsid w:val="00D9441C"/>
    <w:rsid w:val="00D97C0F"/>
    <w:rsid w:val="00DC11BA"/>
    <w:rsid w:val="00DC3C1C"/>
    <w:rsid w:val="00DD03A7"/>
    <w:rsid w:val="00DD3754"/>
    <w:rsid w:val="00DD3F11"/>
    <w:rsid w:val="00DD5FB6"/>
    <w:rsid w:val="00DF25A7"/>
    <w:rsid w:val="00DF325E"/>
    <w:rsid w:val="00DF33DA"/>
    <w:rsid w:val="00E00C30"/>
    <w:rsid w:val="00E01A12"/>
    <w:rsid w:val="00E024DB"/>
    <w:rsid w:val="00E04619"/>
    <w:rsid w:val="00E17850"/>
    <w:rsid w:val="00E231C4"/>
    <w:rsid w:val="00E232B6"/>
    <w:rsid w:val="00E30471"/>
    <w:rsid w:val="00E34AF7"/>
    <w:rsid w:val="00E46B25"/>
    <w:rsid w:val="00E511DE"/>
    <w:rsid w:val="00E52A4D"/>
    <w:rsid w:val="00E52B04"/>
    <w:rsid w:val="00E64A5A"/>
    <w:rsid w:val="00E746B8"/>
    <w:rsid w:val="00E942B5"/>
    <w:rsid w:val="00EA6F2E"/>
    <w:rsid w:val="00EA7577"/>
    <w:rsid w:val="00EB0D74"/>
    <w:rsid w:val="00EB781E"/>
    <w:rsid w:val="00EC35E7"/>
    <w:rsid w:val="00ED2F46"/>
    <w:rsid w:val="00EE1D12"/>
    <w:rsid w:val="00EE4628"/>
    <w:rsid w:val="00EE56B2"/>
    <w:rsid w:val="00EE6EC8"/>
    <w:rsid w:val="00EF233C"/>
    <w:rsid w:val="00F0562E"/>
    <w:rsid w:val="00F24A41"/>
    <w:rsid w:val="00F271B4"/>
    <w:rsid w:val="00F277DD"/>
    <w:rsid w:val="00F35464"/>
    <w:rsid w:val="00F35D66"/>
    <w:rsid w:val="00F36BBD"/>
    <w:rsid w:val="00F37BC2"/>
    <w:rsid w:val="00F53E6F"/>
    <w:rsid w:val="00F54B43"/>
    <w:rsid w:val="00F55162"/>
    <w:rsid w:val="00F6019F"/>
    <w:rsid w:val="00F63D5C"/>
    <w:rsid w:val="00F66F38"/>
    <w:rsid w:val="00F71B66"/>
    <w:rsid w:val="00F720BA"/>
    <w:rsid w:val="00F82065"/>
    <w:rsid w:val="00F824F3"/>
    <w:rsid w:val="00F84728"/>
    <w:rsid w:val="00F8524A"/>
    <w:rsid w:val="00F91BA9"/>
    <w:rsid w:val="00F91EA0"/>
    <w:rsid w:val="00FA6C32"/>
    <w:rsid w:val="00FB34E0"/>
    <w:rsid w:val="00FB7971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BC995"/>
  <w15:docId w15:val="{D8B8ABB0-E8CA-474C-B086-C03CF02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F5F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372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41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C"/>
    <w:rPr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372F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372F4"/>
  </w:style>
  <w:style w:type="paragraph" w:styleId="Textodeglobo">
    <w:name w:val="Balloon Text"/>
    <w:basedOn w:val="Normal"/>
    <w:link w:val="TextodegloboCar"/>
    <w:uiPriority w:val="99"/>
    <w:semiHidden/>
    <w:unhideWhenUsed/>
    <w:rsid w:val="00D372F4"/>
    <w:rPr>
      <w:rFonts w:ascii="Tahoma" w:eastAsia="Times New Roman" w:hAnsi="Tahoma" w:cs="Tahoma"/>
      <w:b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2F4"/>
    <w:rPr>
      <w:rFonts w:ascii="Tahoma" w:eastAsia="Times New Roman" w:hAnsi="Tahoma" w:cs="Tahoma"/>
      <w:b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D372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72F4"/>
    <w:pPr>
      <w:ind w:left="720"/>
      <w:contextualSpacing/>
    </w:pPr>
    <w:rPr>
      <w:rFonts w:ascii="Arial" w:eastAsia="Times New Roman" w:hAnsi="Arial" w:cs="Arial"/>
      <w:b/>
      <w:sz w:val="20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D372F4"/>
  </w:style>
  <w:style w:type="character" w:styleId="Textoennegrita">
    <w:name w:val="Strong"/>
    <w:basedOn w:val="Fuentedeprrafopredeter"/>
    <w:uiPriority w:val="22"/>
    <w:qFormat/>
    <w:rsid w:val="00D372F4"/>
    <w:rPr>
      <w:b/>
      <w:bCs/>
    </w:rPr>
  </w:style>
  <w:style w:type="paragraph" w:customStyle="1" w:styleId="Cuerpo">
    <w:name w:val="Cuerpo"/>
    <w:rsid w:val="00D372F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  <w:lang w:eastAsia="es-ES"/>
    </w:rPr>
  </w:style>
  <w:style w:type="character" w:customStyle="1" w:styleId="apple-converted-space">
    <w:name w:val="apple-converted-space"/>
    <w:basedOn w:val="Fuentedeprrafopredeter"/>
    <w:rsid w:val="00D372F4"/>
  </w:style>
  <w:style w:type="character" w:styleId="nfasis">
    <w:name w:val="Emphasis"/>
    <w:basedOn w:val="Fuentedeprrafopredeter"/>
    <w:uiPriority w:val="20"/>
    <w:qFormat/>
    <w:rsid w:val="00D372F4"/>
    <w:rPr>
      <w:i/>
      <w:iCs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D372F4"/>
    <w:rPr>
      <w:color w:val="80008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72F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6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0562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562E"/>
    <w:rPr>
      <w:rFonts w:ascii="Calibri" w:eastAsia="Calibr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1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ser.mestre@aragonexterior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ex.es/icex/es/navegacion-principal/todos-nuestros-servicios/informacion-de-mercados/paises/navegacion-principal/agenda/ACP2020856061.html?idPais=DE&amp;nul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oo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Roser Mestre</cp:lastModifiedBy>
  <cp:revision>2</cp:revision>
  <cp:lastPrinted>2018-09-18T13:32:00Z</cp:lastPrinted>
  <dcterms:created xsi:type="dcterms:W3CDTF">2020-07-13T09:34:00Z</dcterms:created>
  <dcterms:modified xsi:type="dcterms:W3CDTF">2020-07-13T09:34:00Z</dcterms:modified>
</cp:coreProperties>
</file>